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B76" w:rsidRDefault="00D70D3B" w:rsidP="00D70D3B">
      <w:pPr>
        <w:ind w:left="-567" w:right="-472" w:hanging="567"/>
        <w:jc w:val="center"/>
      </w:pPr>
      <w:r>
        <w:rPr>
          <w:noProof/>
          <w:lang w:eastAsia="en-ZA"/>
        </w:rPr>
        <w:drawing>
          <wp:inline distT="0" distB="0" distL="0" distR="0" wp14:anchorId="33AB651D" wp14:editId="5152CDDE">
            <wp:extent cx="1104900" cy="1104900"/>
            <wp:effectExtent l="0" t="0" r="0" b="0"/>
            <wp:docPr id="3" name="Picture 3" descr="C:\Users\UBIBI\Documents\UKeyJE0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BIBI\Documents\UKeyJE0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D3B" w:rsidRDefault="00D70D3B" w:rsidP="00D70D3B">
      <w:pPr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Pr="00C143A8">
        <w:rPr>
          <w:rFonts w:ascii="Arial" w:hAnsi="Arial" w:cs="Arial"/>
          <w:szCs w:val="16"/>
          <w:lang w:val="en-GB"/>
        </w:rPr>
        <w:t>: Gaute</w:t>
      </w:r>
      <w:r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  <w:r w:rsidRPr="00C143A8">
        <w:rPr>
          <w:rFonts w:ascii="Arial" w:hAnsi="Arial" w:cs="Arial"/>
          <w:szCs w:val="16"/>
          <w:lang w:val="en-GB"/>
        </w:rPr>
        <w:br/>
      </w:r>
      <w:r>
        <w:rPr>
          <w:rFonts w:ascii="Arial" w:hAnsi="Arial" w:cs="Arial"/>
          <w:szCs w:val="16"/>
          <w:lang w:val="en-GB"/>
        </w:rPr>
        <w:t xml:space="preserve">       </w:t>
      </w:r>
      <w:r w:rsidRPr="00C143A8">
        <w:rPr>
          <w:rFonts w:ascii="Arial" w:hAnsi="Arial" w:cs="Arial"/>
          <w:szCs w:val="16"/>
          <w:lang w:val="en-GB"/>
        </w:rPr>
        <w:t>First Floor, Room 1.37</w:t>
      </w:r>
      <w:r w:rsidRPr="00C143A8">
        <w:rPr>
          <w:rFonts w:ascii="Arial" w:hAnsi="Arial" w:cs="Arial"/>
          <w:szCs w:val="16"/>
          <w:lang w:val="en-GB"/>
        </w:rPr>
        <w:br/>
      </w:r>
      <w:r>
        <w:rPr>
          <w:rFonts w:ascii="Arial" w:hAnsi="Arial" w:cs="Arial"/>
          <w:szCs w:val="16"/>
          <w:lang w:val="en-GB"/>
        </w:rPr>
        <w:t xml:space="preserve">                           Cnr Madiba and Paul Kruger S</w:t>
      </w:r>
      <w:r w:rsidRPr="00C143A8">
        <w:rPr>
          <w:rFonts w:ascii="Arial" w:hAnsi="Arial" w:cs="Arial"/>
          <w:szCs w:val="16"/>
          <w:lang w:val="en-GB"/>
        </w:rPr>
        <w:t>treet</w:t>
      </w:r>
      <w:r w:rsidRPr="00C143A8">
        <w:rPr>
          <w:rFonts w:ascii="Arial" w:hAnsi="Arial" w:cs="Arial"/>
          <w:szCs w:val="16"/>
          <w:lang w:val="en-GB"/>
        </w:rPr>
        <w:br/>
      </w:r>
      <w:r>
        <w:rPr>
          <w:rFonts w:ascii="Arial" w:hAnsi="Arial" w:cs="Arial"/>
          <w:szCs w:val="16"/>
          <w:lang w:val="en-GB"/>
        </w:rPr>
        <w:t xml:space="preserve">                                     </w:t>
      </w:r>
      <w:r w:rsidRPr="00C143A8">
        <w:rPr>
          <w:rFonts w:ascii="Arial" w:hAnsi="Arial" w:cs="Arial"/>
          <w:szCs w:val="16"/>
          <w:lang w:val="en-GB"/>
        </w:rPr>
        <w:t>Office No: (012) 315 7429</w:t>
      </w:r>
      <w:r>
        <w:rPr>
          <w:rFonts w:ascii="Arial" w:hAnsi="Arial" w:cs="Arial"/>
          <w:szCs w:val="16"/>
          <w:lang w:val="en-GB"/>
        </w:rPr>
        <w:t xml:space="preserve"> / 012 492 6700</w:t>
      </w:r>
    </w:p>
    <w:p w:rsidR="00D70D3B" w:rsidRPr="00D70D3B" w:rsidRDefault="00F37DF0" w:rsidP="00D70D3B">
      <w:pPr>
        <w:spacing w:after="0" w:line="240" w:lineRule="auto"/>
        <w:ind w:left="-567" w:right="-613"/>
        <w:jc w:val="both"/>
        <w:rPr>
          <w:rFonts w:ascii="Arial" w:hAnsi="Arial" w:cs="Arial"/>
          <w:b/>
          <w:szCs w:val="16"/>
          <w:lang w:val="en-GB"/>
        </w:rPr>
      </w:pPr>
      <w:r>
        <w:rPr>
          <w:rFonts w:ascii="Arial" w:hAnsi="Arial" w:cs="Arial"/>
          <w:b/>
          <w:szCs w:val="16"/>
          <w:lang w:val="en-GB"/>
        </w:rPr>
        <w:t>_</w:t>
      </w:r>
      <w:r w:rsidR="00D70D3B">
        <w:rPr>
          <w:rFonts w:ascii="Arial" w:hAnsi="Arial" w:cs="Arial"/>
          <w:b/>
          <w:szCs w:val="16"/>
          <w:lang w:val="en-GB"/>
        </w:rPr>
        <w:t>_________________________________________________</w:t>
      </w:r>
      <w:r>
        <w:rPr>
          <w:rFonts w:ascii="Arial" w:hAnsi="Arial" w:cs="Arial"/>
          <w:b/>
          <w:szCs w:val="16"/>
          <w:lang w:val="en-GB"/>
        </w:rPr>
        <w:t>______________________________</w:t>
      </w:r>
    </w:p>
    <w:p w:rsidR="00D70D3B" w:rsidRDefault="00D70D3B" w:rsidP="00D70D3B">
      <w:pPr>
        <w:ind w:left="-567" w:right="-472"/>
        <w:jc w:val="center"/>
      </w:pPr>
    </w:p>
    <w:p w:rsidR="00D70D3B" w:rsidRDefault="00D70D3B" w:rsidP="00D70D3B">
      <w:pPr>
        <w:ind w:left="-567" w:right="-330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</w:t>
      </w:r>
      <w:r w:rsidRPr="007541AE">
        <w:rPr>
          <w:rFonts w:ascii="Arial" w:hAnsi="Arial" w:cs="Arial"/>
          <w:b/>
          <w:bCs/>
          <w:lang w:val="en-GB"/>
        </w:rPr>
        <w:t>URGENT COURT ROLL FOR THE WEEK COMMENCING</w:t>
      </w:r>
      <w:r>
        <w:rPr>
          <w:rFonts w:ascii="Arial" w:hAnsi="Arial" w:cs="Arial"/>
          <w:b/>
          <w:bCs/>
          <w:lang w:val="en-GB"/>
        </w:rPr>
        <w:t xml:space="preserve"> ON TUESDAY, 3 SEPTEMBER 2024</w:t>
      </w:r>
    </w:p>
    <w:p w:rsidR="00D70D3B" w:rsidRDefault="00D70D3B" w:rsidP="00D70D3B">
      <w:pPr>
        <w:ind w:left="-567" w:right="-330"/>
        <w:jc w:val="center"/>
        <w:rPr>
          <w:rFonts w:ascii="Arial" w:hAnsi="Arial" w:cs="Arial"/>
          <w:b/>
          <w:bCs/>
          <w:lang w:val="en-GB"/>
        </w:rPr>
      </w:pPr>
    </w:p>
    <w:p w:rsidR="00D70D3B" w:rsidRDefault="00D70D3B" w:rsidP="00D70D3B">
      <w:pPr>
        <w:ind w:left="-1418" w:right="-33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  <w:t xml:space="preserve">      </w:t>
      </w:r>
      <w:r w:rsidRPr="007541AE">
        <w:rPr>
          <w:rFonts w:ascii="Arial" w:hAnsi="Arial" w:cs="Arial"/>
          <w:b/>
          <w:bCs/>
          <w:lang w:val="en-GB"/>
        </w:rPr>
        <w:t xml:space="preserve">BEFORE THE HONOURABLE </w:t>
      </w:r>
      <w:r>
        <w:rPr>
          <w:rFonts w:ascii="Arial" w:hAnsi="Arial" w:cs="Arial"/>
          <w:b/>
          <w:bCs/>
          <w:lang w:val="en-GB"/>
        </w:rPr>
        <w:t xml:space="preserve">ACTING </w:t>
      </w:r>
      <w:r w:rsidRPr="007541AE">
        <w:rPr>
          <w:rFonts w:ascii="Arial" w:hAnsi="Arial" w:cs="Arial"/>
          <w:b/>
          <w:bCs/>
          <w:lang w:val="en-GB"/>
        </w:rPr>
        <w:t xml:space="preserve">JUDGE </w:t>
      </w:r>
      <w:r>
        <w:rPr>
          <w:rFonts w:ascii="Arial" w:hAnsi="Arial" w:cs="Arial"/>
          <w:b/>
          <w:bCs/>
          <w:lang w:val="en-GB"/>
        </w:rPr>
        <w:t>MANAMELA AT 10:00</w:t>
      </w:r>
    </w:p>
    <w:p w:rsidR="00D70D3B" w:rsidRDefault="00D70D3B" w:rsidP="00D70D3B">
      <w:pPr>
        <w:ind w:left="-426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COURT VENUE:  TO BE ALLOCATED ON DAY ROLL</w:t>
      </w:r>
    </w:p>
    <w:p w:rsidR="00D70D3B" w:rsidRDefault="00D70D3B" w:rsidP="00D70D3B">
      <w:pPr>
        <w:ind w:left="-426"/>
        <w:jc w:val="both"/>
        <w:rPr>
          <w:rFonts w:ascii="Arial" w:hAnsi="Arial" w:cs="Arial"/>
          <w:b/>
          <w:bCs/>
          <w:lang w:val="en-GB"/>
        </w:rPr>
      </w:pPr>
    </w:p>
    <w:p w:rsidR="00D70D3B" w:rsidRDefault="00D70D3B" w:rsidP="00D70D3B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Judge’s Secretary:  Mr Stanley Maredi</w:t>
      </w:r>
    </w:p>
    <w:p w:rsidR="00D70D3B" w:rsidRDefault="00D70D3B" w:rsidP="00D70D3B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Chamber 2, Palace of Justice</w:t>
      </w:r>
    </w:p>
    <w:p w:rsidR="00D70D3B" w:rsidRDefault="00D70D3B" w:rsidP="00D70D3B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Tel: 012 314 9001</w:t>
      </w:r>
    </w:p>
    <w:p w:rsidR="00D70D3B" w:rsidRPr="00646BD1" w:rsidRDefault="00D70D3B" w:rsidP="00D70D3B">
      <w:pPr>
        <w:ind w:left="-426"/>
        <w:jc w:val="both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           E-mail: Smaredi@judiciary.org.za</w:t>
      </w:r>
    </w:p>
    <w:p w:rsidR="00D70D3B" w:rsidRDefault="00D70D3B" w:rsidP="00D70D3B">
      <w:pPr>
        <w:ind w:left="-567" w:right="-472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________________________________________________________________________________</w:t>
      </w: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3.</w:t>
      </w:r>
      <w:r>
        <w:rPr>
          <w:rFonts w:ascii="Arial" w:hAnsi="Arial" w:cs="Arial"/>
          <w:lang w:val="en-GB"/>
        </w:rPr>
        <w:tab/>
        <w:t>MARTINUS GEERHARDUS HOLTZHAUSEN VS YVONNE WEBBER-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2024-090057</w:t>
      </w: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HOLTZHAUSEN AND ONE OTHER</w:t>
      </w: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</w:p>
    <w:p w:rsidR="00F57A2D" w:rsidRPr="00F57A2D" w:rsidRDefault="00F57A2D" w:rsidP="00F57A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6.</w:t>
      </w:r>
      <w:r>
        <w:rPr>
          <w:rFonts w:ascii="Arial" w:hAnsi="Arial" w:cs="Arial"/>
          <w:lang w:val="en-GB"/>
        </w:rPr>
        <w:tab/>
        <w:t>CHRISTELLE KEEVY VS NORTH- SHORE TRADING 140 (PTY) LTD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2024-092514</w:t>
      </w: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111109" w:rsidRDefault="00111109" w:rsidP="00111109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7.</w:t>
      </w:r>
      <w:r>
        <w:rPr>
          <w:rFonts w:ascii="Arial" w:hAnsi="Arial" w:cs="Arial"/>
          <w:lang w:val="en-GB"/>
        </w:rPr>
        <w:tab/>
        <w:t>TERRY CHARLES DICKENS OBO MINOR CHILD &amp; 3 VS THE DIRECTOR</w:t>
      </w:r>
      <w:r>
        <w:rPr>
          <w:rFonts w:ascii="Arial" w:hAnsi="Arial" w:cs="Arial"/>
          <w:lang w:val="en-GB"/>
        </w:rPr>
        <w:tab/>
        <w:t>2024-092524</w:t>
      </w:r>
    </w:p>
    <w:p w:rsidR="00111109" w:rsidRDefault="00111109" w:rsidP="00111109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    GENERAL OF HOME AFFAIRS AND ONE OTHER</w:t>
      </w:r>
    </w:p>
    <w:p w:rsidR="00111109" w:rsidRDefault="00111109" w:rsidP="00111109">
      <w:pPr>
        <w:ind w:left="-567" w:right="-613"/>
        <w:rPr>
          <w:rFonts w:ascii="Arial" w:hAnsi="Arial" w:cs="Arial"/>
          <w:lang w:val="en-GB"/>
        </w:rPr>
      </w:pPr>
    </w:p>
    <w:p w:rsidR="00111109" w:rsidRDefault="00111109" w:rsidP="00111109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A37EC8" w:rsidRDefault="00A37EC8" w:rsidP="00A37EC8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12.</w:t>
      </w:r>
      <w:r>
        <w:rPr>
          <w:rFonts w:ascii="Arial" w:hAnsi="Arial" w:cs="Arial"/>
          <w:lang w:val="en-GB"/>
        </w:rPr>
        <w:tab/>
        <w:t>JENNINGS INCORPORATED PLUS ONE VS PIERRE PIENAAR AND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2024-093956</w:t>
      </w:r>
    </w:p>
    <w:p w:rsidR="00A37EC8" w:rsidRDefault="00A37EC8" w:rsidP="00A37EC8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TWO OTHERS</w:t>
      </w:r>
    </w:p>
    <w:p w:rsidR="00C0461E" w:rsidRDefault="00C0461E" w:rsidP="00A37EC8">
      <w:pPr>
        <w:ind w:left="-567" w:right="-613"/>
        <w:rPr>
          <w:rFonts w:ascii="Arial" w:hAnsi="Arial" w:cs="Arial"/>
          <w:lang w:val="en-GB"/>
        </w:rPr>
      </w:pPr>
    </w:p>
    <w:p w:rsidR="00C0461E" w:rsidRDefault="00C0461E" w:rsidP="00A37EC8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A37EC8" w:rsidRDefault="00C0461E" w:rsidP="00A37EC8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_________________________________________________________________________________</w:t>
      </w:r>
    </w:p>
    <w:p w:rsidR="00287AD0" w:rsidRDefault="00287AD0" w:rsidP="00287AD0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13.</w:t>
      </w:r>
      <w:r>
        <w:rPr>
          <w:rFonts w:ascii="Arial" w:hAnsi="Arial" w:cs="Arial"/>
          <w:lang w:val="en-GB"/>
        </w:rPr>
        <w:tab/>
        <w:t>MOSEBO PROTECTION SERVICES (PTY) LTD VS SHERIFF RANDBURG</w:t>
      </w:r>
      <w:r>
        <w:rPr>
          <w:rFonts w:ascii="Arial" w:hAnsi="Arial" w:cs="Arial"/>
          <w:lang w:val="en-GB"/>
        </w:rPr>
        <w:tab/>
        <w:t>2024-094592</w:t>
      </w:r>
    </w:p>
    <w:p w:rsidR="00287AD0" w:rsidRDefault="00287AD0" w:rsidP="00287AD0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SOUTH WEST AND ONE OTHER</w:t>
      </w:r>
    </w:p>
    <w:p w:rsidR="00287AD0" w:rsidRDefault="00287AD0" w:rsidP="00287AD0">
      <w:pPr>
        <w:ind w:left="-567" w:right="-613"/>
        <w:rPr>
          <w:rFonts w:ascii="Arial" w:hAnsi="Arial" w:cs="Arial"/>
          <w:lang w:val="en-GB"/>
        </w:rPr>
      </w:pPr>
    </w:p>
    <w:p w:rsidR="00A37EC8" w:rsidRDefault="00287AD0" w:rsidP="00111109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287AD0" w:rsidRDefault="00287AD0" w:rsidP="00287AD0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15.</w:t>
      </w:r>
      <w:r>
        <w:rPr>
          <w:rFonts w:ascii="Arial" w:hAnsi="Arial" w:cs="Arial"/>
          <w:lang w:val="en-GB"/>
        </w:rPr>
        <w:tab/>
        <w:t>TAURUS CAPITAL FINANCE GROUP (PTY) LTD VS MASHUDU FORTUNA</w:t>
      </w:r>
      <w:r>
        <w:rPr>
          <w:rFonts w:ascii="Arial" w:hAnsi="Arial" w:cs="Arial"/>
          <w:lang w:val="en-GB"/>
        </w:rPr>
        <w:tab/>
        <w:t>2024-094824</w:t>
      </w:r>
    </w:p>
    <w:p w:rsidR="00287AD0" w:rsidRDefault="00287AD0" w:rsidP="00287AD0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MUZILA</w:t>
      </w:r>
    </w:p>
    <w:p w:rsidR="00287AD0" w:rsidRDefault="00287AD0" w:rsidP="00111109">
      <w:pPr>
        <w:ind w:left="-567" w:right="-613"/>
        <w:rPr>
          <w:rFonts w:ascii="Arial" w:hAnsi="Arial" w:cs="Arial"/>
          <w:lang w:val="en-GB"/>
        </w:rPr>
      </w:pPr>
    </w:p>
    <w:p w:rsidR="00111109" w:rsidRDefault="00287AD0" w:rsidP="00111109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F2639A" w:rsidRDefault="00EB0CFA" w:rsidP="00EB0CFA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17.</w:t>
      </w:r>
      <w:r>
        <w:rPr>
          <w:rFonts w:ascii="Arial" w:hAnsi="Arial" w:cs="Arial"/>
          <w:lang w:val="en-GB"/>
        </w:rPr>
        <w:tab/>
        <w:t xml:space="preserve">JUMAR ROSTER UKOLEKO VS SHERIFF PRETORIA SOUTH WEST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2024-095168</w:t>
      </w:r>
    </w:p>
    <w:p w:rsidR="00EB0CFA" w:rsidRDefault="00EB0CFA" w:rsidP="00EB0CFA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AND 5 OTHERS</w:t>
      </w:r>
    </w:p>
    <w:p w:rsidR="00F2639A" w:rsidRDefault="00F2639A" w:rsidP="00EB0CFA">
      <w:pPr>
        <w:ind w:left="-567" w:right="-613"/>
        <w:rPr>
          <w:rFonts w:ascii="Arial" w:hAnsi="Arial" w:cs="Arial"/>
          <w:lang w:val="en-GB"/>
        </w:rPr>
      </w:pPr>
    </w:p>
    <w:p w:rsidR="00F2639A" w:rsidRDefault="00C0461E" w:rsidP="00EB0CFA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C0461E" w:rsidRDefault="00C0461E" w:rsidP="00C0461E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19.</w:t>
      </w:r>
      <w:r>
        <w:rPr>
          <w:rFonts w:ascii="Arial" w:hAnsi="Arial" w:cs="Arial"/>
          <w:lang w:val="en-GB"/>
        </w:rPr>
        <w:tab/>
        <w:t>NEFFEX (PTY) LTD AND ONE VS IMPALA PLATINUM HOLDINGS LTD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2024-095671</w:t>
      </w:r>
    </w:p>
    <w:p w:rsidR="00C0461E" w:rsidRDefault="00C0461E" w:rsidP="00C0461E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AND 9 OTHERS</w:t>
      </w:r>
    </w:p>
    <w:p w:rsidR="00C0461E" w:rsidRPr="00C0461E" w:rsidRDefault="00C0461E" w:rsidP="00EB0CFA">
      <w:pPr>
        <w:ind w:left="-567" w:right="-613"/>
        <w:rPr>
          <w:rFonts w:ascii="Arial" w:hAnsi="Arial" w:cs="Arial"/>
          <w:b/>
          <w:lang w:val="en-GB"/>
        </w:rPr>
      </w:pPr>
      <w:r>
        <w:rPr>
          <w:rFonts w:ascii="Arial" w:hAnsi="Arial" w:cs="Arial"/>
          <w:lang w:val="en-GB"/>
        </w:rPr>
        <w:t xml:space="preserve">         </w:t>
      </w:r>
      <w:r>
        <w:rPr>
          <w:rFonts w:ascii="Arial" w:hAnsi="Arial" w:cs="Arial"/>
          <w:b/>
          <w:lang w:val="en-GB"/>
        </w:rPr>
        <w:t>Set down for 04/09/2024</w:t>
      </w:r>
    </w:p>
    <w:p w:rsidR="00EB0CFA" w:rsidRDefault="00EB0CFA" w:rsidP="00EB0CFA">
      <w:pPr>
        <w:ind w:left="-567" w:right="-613"/>
        <w:rPr>
          <w:rFonts w:ascii="Arial" w:hAnsi="Arial" w:cs="Arial"/>
          <w:lang w:val="en-GB"/>
        </w:rPr>
      </w:pPr>
    </w:p>
    <w:p w:rsidR="00EB0CFA" w:rsidRDefault="00EB0CFA" w:rsidP="00EB0CFA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20.</w:t>
      </w:r>
      <w:r>
        <w:rPr>
          <w:rFonts w:ascii="Arial" w:hAnsi="Arial" w:cs="Arial"/>
          <w:lang w:val="en-GB"/>
        </w:rPr>
        <w:tab/>
        <w:t xml:space="preserve">FRANK BUYANGA SADIQI VS MINISTER OF CORRECTIONAL SERVICES </w:t>
      </w:r>
      <w:r>
        <w:rPr>
          <w:rFonts w:ascii="Arial" w:hAnsi="Arial" w:cs="Arial"/>
          <w:lang w:val="en-GB"/>
        </w:rPr>
        <w:tab/>
        <w:t>2024-095758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AND TWO OTHERS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22.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i/>
          <w:lang w:val="en-GB"/>
        </w:rPr>
        <w:t>EX PARTE</w:t>
      </w:r>
      <w:r>
        <w:rPr>
          <w:rFonts w:ascii="Arial" w:hAnsi="Arial" w:cs="Arial"/>
          <w:lang w:val="en-GB"/>
        </w:rPr>
        <w:t>: TRACEY JEAN BAHLMANN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2024-095951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23.</w:t>
      </w:r>
      <w:r>
        <w:rPr>
          <w:rFonts w:ascii="Arial" w:hAnsi="Arial" w:cs="Arial"/>
          <w:lang w:val="en-GB"/>
        </w:rPr>
        <w:tab/>
        <w:t>AYUB YAKUB ALLI PATEL AND FOUR OTHERS VS GAUTENG LIQUOR</w:t>
      </w:r>
      <w:r>
        <w:rPr>
          <w:rFonts w:ascii="Arial" w:hAnsi="Arial" w:cs="Arial"/>
          <w:lang w:val="en-GB"/>
        </w:rPr>
        <w:tab/>
        <w:t>2024-096146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BOARD AND SIX OTHERS</w:t>
      </w: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24.</w:t>
      </w:r>
      <w:r>
        <w:rPr>
          <w:rFonts w:ascii="Arial" w:hAnsi="Arial" w:cs="Arial"/>
          <w:lang w:val="en-GB"/>
        </w:rPr>
        <w:tab/>
        <w:t>LINDA NYAMAKAZI VS HEAD OF MODDERBEE CORRECTIONAL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2024-096156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SERVICE CENTRE AND THREE OTHERS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BA302D" w:rsidRDefault="00C0461E" w:rsidP="003A4EC3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________________________________________________________________________________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26.</w:t>
      </w:r>
      <w:r>
        <w:rPr>
          <w:rFonts w:ascii="Arial" w:hAnsi="Arial" w:cs="Arial"/>
          <w:lang w:val="en-GB"/>
        </w:rPr>
        <w:tab/>
        <w:t>EXCESOR TECHNOLOGY GROUP (PTY) LTD AND TWO OTHERS VS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2024-096658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SITA SOC LTD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29.</w:t>
      </w:r>
      <w:r>
        <w:rPr>
          <w:rFonts w:ascii="Arial" w:hAnsi="Arial" w:cs="Arial"/>
          <w:lang w:val="en-GB"/>
        </w:rPr>
        <w:tab/>
        <w:t>BLACKWALL LOGISTICS (PTY) LTD VS LT LOGISTIC SERVICES (PTY)</w:t>
      </w:r>
      <w:r>
        <w:rPr>
          <w:rFonts w:ascii="Arial" w:hAnsi="Arial" w:cs="Arial"/>
          <w:lang w:val="en-GB"/>
        </w:rPr>
        <w:tab/>
        <w:t>2024-068015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LTD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33.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i/>
          <w:lang w:val="en-GB"/>
        </w:rPr>
        <w:t>EX PARTE</w:t>
      </w:r>
      <w:r>
        <w:rPr>
          <w:rFonts w:ascii="Arial" w:hAnsi="Arial" w:cs="Arial"/>
          <w:lang w:val="en-GB"/>
        </w:rPr>
        <w:t>: MARYNA ESTELLE SYMES AND TWO OTHERS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2024-097483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35.</w:t>
      </w:r>
      <w:r>
        <w:rPr>
          <w:rFonts w:ascii="Arial" w:hAnsi="Arial" w:cs="Arial"/>
          <w:lang w:val="en-GB"/>
        </w:rPr>
        <w:tab/>
        <w:t>WILLEM ALBERTUS HEUNIS AND ONE OTHER VS LOUISA MARIA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2024-097700</w:t>
      </w: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HEUNIS AND ONE OTHER</w:t>
      </w:r>
    </w:p>
    <w:p w:rsidR="00C0461E" w:rsidRDefault="00C0461E" w:rsidP="00BA302D">
      <w:pPr>
        <w:ind w:left="-567" w:right="-613"/>
        <w:rPr>
          <w:rFonts w:ascii="Arial" w:hAnsi="Arial" w:cs="Arial"/>
          <w:lang w:val="en-GB"/>
        </w:rPr>
      </w:pPr>
    </w:p>
    <w:p w:rsidR="00C0461E" w:rsidRDefault="00C0461E" w:rsidP="00BA302D">
      <w:pPr>
        <w:ind w:left="-567" w:right="-6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_________________________________________________________________________________</w:t>
      </w:r>
      <w:bookmarkStart w:id="0" w:name="_GoBack"/>
      <w:bookmarkEnd w:id="0"/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BA302D">
      <w:pPr>
        <w:ind w:left="-567" w:right="-613"/>
        <w:rPr>
          <w:rFonts w:ascii="Arial" w:hAnsi="Arial" w:cs="Arial"/>
          <w:lang w:val="en-GB"/>
        </w:rPr>
      </w:pPr>
    </w:p>
    <w:p w:rsidR="00BA302D" w:rsidRDefault="00BA302D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3A4EC3" w:rsidRDefault="003A4EC3" w:rsidP="003A4EC3">
      <w:pPr>
        <w:ind w:left="-567" w:right="-613"/>
        <w:rPr>
          <w:rFonts w:ascii="Arial" w:hAnsi="Arial" w:cs="Arial"/>
          <w:lang w:val="en-GB"/>
        </w:rPr>
      </w:pPr>
    </w:p>
    <w:p w:rsidR="00287AD0" w:rsidRDefault="00287AD0" w:rsidP="00111109">
      <w:pPr>
        <w:ind w:left="-567" w:right="-613"/>
        <w:rPr>
          <w:rFonts w:ascii="Arial" w:hAnsi="Arial" w:cs="Arial"/>
          <w:lang w:val="en-GB"/>
        </w:rPr>
      </w:pPr>
    </w:p>
    <w:p w:rsidR="00F57A2D" w:rsidRDefault="00F57A2D" w:rsidP="00F57A2D">
      <w:pPr>
        <w:ind w:left="-567" w:right="-613"/>
        <w:rPr>
          <w:rFonts w:ascii="Arial" w:hAnsi="Arial" w:cs="Arial"/>
          <w:lang w:val="en-GB"/>
        </w:rPr>
      </w:pPr>
    </w:p>
    <w:p w:rsidR="00F57A2D" w:rsidRDefault="00F57A2D" w:rsidP="00D70D3B">
      <w:pPr>
        <w:ind w:left="-567" w:right="-472"/>
      </w:pPr>
    </w:p>
    <w:sectPr w:rsidR="00F57A2D" w:rsidSect="00C0461E">
      <w:footerReference w:type="default" r:id="rId7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AB4" w:rsidRDefault="00946AB4" w:rsidP="00F2639A">
      <w:pPr>
        <w:spacing w:after="0" w:line="240" w:lineRule="auto"/>
      </w:pPr>
      <w:r>
        <w:separator/>
      </w:r>
    </w:p>
  </w:endnote>
  <w:endnote w:type="continuationSeparator" w:id="0">
    <w:p w:rsidR="00946AB4" w:rsidRDefault="00946AB4" w:rsidP="00F2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8328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639A" w:rsidRDefault="00F263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6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2639A" w:rsidRDefault="00F26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AB4" w:rsidRDefault="00946AB4" w:rsidP="00F2639A">
      <w:pPr>
        <w:spacing w:after="0" w:line="240" w:lineRule="auto"/>
      </w:pPr>
      <w:r>
        <w:separator/>
      </w:r>
    </w:p>
  </w:footnote>
  <w:footnote w:type="continuationSeparator" w:id="0">
    <w:p w:rsidR="00946AB4" w:rsidRDefault="00946AB4" w:rsidP="00F263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3B"/>
    <w:rsid w:val="00111109"/>
    <w:rsid w:val="00287AD0"/>
    <w:rsid w:val="002A7B76"/>
    <w:rsid w:val="003A4EC3"/>
    <w:rsid w:val="00946AB4"/>
    <w:rsid w:val="00A37EC8"/>
    <w:rsid w:val="00BA302D"/>
    <w:rsid w:val="00C0461E"/>
    <w:rsid w:val="00D70D3B"/>
    <w:rsid w:val="00EB0CFA"/>
    <w:rsid w:val="00F2639A"/>
    <w:rsid w:val="00F37DF0"/>
    <w:rsid w:val="00F5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FA7105"/>
  <w15:chartTrackingRefBased/>
  <w15:docId w15:val="{B3E4BDFD-990E-4F40-B4BE-604FA1D9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39A"/>
  </w:style>
  <w:style w:type="paragraph" w:styleId="Footer">
    <w:name w:val="footer"/>
    <w:basedOn w:val="Normal"/>
    <w:link w:val="FooterChar"/>
    <w:uiPriority w:val="99"/>
    <w:unhideWhenUsed/>
    <w:rsid w:val="00F2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Bokka VZyl</dc:creator>
  <cp:keywords/>
  <dc:description/>
  <cp:lastModifiedBy>Bokka VZyl</cp:lastModifiedBy>
  <cp:revision>9</cp:revision>
  <dcterms:created xsi:type="dcterms:W3CDTF">2024-08-29T12:07:00Z</dcterms:created>
  <dcterms:modified xsi:type="dcterms:W3CDTF">2024-08-30T08:06:00Z</dcterms:modified>
</cp:coreProperties>
</file>