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68A7C76E" w:rsidR="00F86E6B" w:rsidRDefault="00342FF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Trials/Special Interlocutory</w:t>
      </w:r>
      <w:r w:rsidR="005F0AA7">
        <w:rPr>
          <w:b/>
          <w:sz w:val="32"/>
          <w:szCs w:val="32"/>
          <w:u w:val="single"/>
          <w:lang w:val="en-GB"/>
        </w:rPr>
        <w:t xml:space="preserve">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1D6C46F9" w:rsidR="0035291E" w:rsidRDefault="00342FF9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09 – 13 September</w:t>
      </w:r>
      <w:r w:rsidR="0075525F">
        <w:rPr>
          <w:b/>
          <w:bCs/>
        </w:rPr>
        <w:t xml:space="preserve"> 202</w:t>
      </w:r>
      <w:r w:rsidR="004469E7">
        <w:rPr>
          <w:b/>
          <w:bCs/>
        </w:rPr>
        <w:t>4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1A7EBBC7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342FF9">
        <w:rPr>
          <w:highlight w:val="yellow"/>
        </w:rPr>
        <w:t xml:space="preserve">TBC at </w:t>
      </w:r>
      <w:r w:rsidR="00AF2404" w:rsidRPr="00AF2404">
        <w:rPr>
          <w:highlight w:val="yellow"/>
        </w:rPr>
        <w:t>10H00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342FF9">
        <w:t xml:space="preserve">09 – 13 September </w:t>
      </w:r>
      <w:r w:rsidR="00EA22FD">
        <w:t xml:space="preserve">2024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6C9A8CCA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>
        <w:t>court to be uploaded in one file.</w:t>
      </w:r>
    </w:p>
    <w:p w14:paraId="4F2F8336" w14:textId="2DF2D300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4B59B4">
        <w:t>special interlocutory court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77EC38B3" w:rsidR="0035291E" w:rsidRPr="004B59B4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  <w:rPr>
          <w:rFonts w:cs="Arial"/>
        </w:rPr>
      </w:pPr>
      <w:r w:rsidRPr="004B59B4">
        <w:rPr>
          <w:rFonts w:cs="Arial"/>
        </w:rPr>
        <w:lastRenderedPageBreak/>
        <w:t>Save for matters disposed of in terms of subparagraph 2.</w:t>
      </w:r>
      <w:r w:rsidR="004B59B4" w:rsidRPr="004B59B4">
        <w:rPr>
          <w:rFonts w:cs="Arial"/>
        </w:rPr>
        <w:t>4</w:t>
      </w:r>
      <w:r w:rsidRPr="004B59B4">
        <w:rPr>
          <w:rFonts w:cs="Arial"/>
        </w:rPr>
        <w:t xml:space="preserve"> hereof, </w:t>
      </w:r>
      <w:r w:rsidR="004B59B4" w:rsidRPr="004B59B4">
        <w:rPr>
          <w:rFonts w:eastAsia="Times New Roman" w:cs="Arial"/>
          <w:szCs w:val="24"/>
        </w:rPr>
        <w:t xml:space="preserve">Practitioners must provide the court with </w:t>
      </w:r>
      <w:r w:rsidR="004B59B4" w:rsidRPr="004B59B4">
        <w:rPr>
          <w:rFonts w:eastAsia="Times New Roman" w:cs="Arial"/>
          <w:b/>
          <w:szCs w:val="24"/>
        </w:rPr>
        <w:t>ONE</w:t>
      </w:r>
      <w:r w:rsidR="004B59B4" w:rsidRPr="004B59B4">
        <w:rPr>
          <w:rFonts w:eastAsia="Times New Roman" w:cs="Arial"/>
          <w:szCs w:val="24"/>
        </w:rPr>
        <w:t xml:space="preserve"> hard copy of the draft order</w:t>
      </w:r>
      <w:r w:rsidR="004B59B4" w:rsidRPr="004B59B4">
        <w:rPr>
          <w:rFonts w:eastAsia="Times New Roman" w:cs="Arial"/>
          <w:szCs w:val="24"/>
        </w:rPr>
        <w:t xml:space="preserve"> and the same</w:t>
      </w:r>
      <w:r w:rsidR="0035291E" w:rsidRPr="004B59B4">
        <w:rPr>
          <w:rFonts w:cs="Arial"/>
        </w:rPr>
        <w:t xml:space="preserve"> should</w:t>
      </w:r>
      <w:r w:rsidR="004B59B4" w:rsidRPr="004B59B4">
        <w:rPr>
          <w:rFonts w:cs="Arial"/>
        </w:rPr>
        <w:t xml:space="preserve"> be</w:t>
      </w:r>
      <w:r w:rsidR="0035291E" w:rsidRPr="004B59B4">
        <w:rPr>
          <w:rFonts w:cs="Arial"/>
        </w:rPr>
        <w:t xml:space="preserve"> </w:t>
      </w:r>
      <w:r w:rsidR="00870187" w:rsidRPr="004B59B4">
        <w:rPr>
          <w:rFonts w:cs="Arial"/>
          <w:b/>
          <w:u w:val="single"/>
        </w:rPr>
        <w:t>upload</w:t>
      </w:r>
      <w:r w:rsidR="004B59B4" w:rsidRPr="004B59B4">
        <w:rPr>
          <w:rFonts w:cs="Arial"/>
          <w:b/>
          <w:u w:val="single"/>
        </w:rPr>
        <w:t xml:space="preserve">ed </w:t>
      </w:r>
      <w:r w:rsidR="00870187" w:rsidRPr="004B59B4">
        <w:rPr>
          <w:rFonts w:cs="Arial"/>
          <w:b/>
          <w:u w:val="single"/>
        </w:rPr>
        <w:t>in pdf on Caselines</w:t>
      </w:r>
      <w:r w:rsidR="00870187" w:rsidRPr="004B59B4">
        <w:rPr>
          <w:rFonts w:cs="Arial"/>
        </w:rPr>
        <w:t xml:space="preserve">. </w:t>
      </w:r>
      <w:r w:rsidR="0037117B" w:rsidRPr="004B59B4">
        <w:rPr>
          <w:rFonts w:cs="Arial"/>
        </w:rPr>
        <w:t xml:space="preserve">Draft orders should indicate when the matter will be heard, the Judge’s name (i.e., </w:t>
      </w:r>
      <w:r w:rsidR="00B34DFA" w:rsidRPr="004B59B4">
        <w:rPr>
          <w:rFonts w:cs="Arial"/>
        </w:rPr>
        <w:t>Madam Justice Kubushi</w:t>
      </w:r>
      <w:r w:rsidR="0037117B" w:rsidRPr="004B59B4">
        <w:rPr>
          <w:rFonts w:cs="Arial"/>
        </w:rPr>
        <w:t xml:space="preserve">) and the </w:t>
      </w:r>
      <w:proofErr w:type="gramStart"/>
      <w:r w:rsidR="0037117B" w:rsidRPr="004B59B4">
        <w:rPr>
          <w:rFonts w:cs="Arial"/>
        </w:rPr>
        <w:t>manner in which</w:t>
      </w:r>
      <w:proofErr w:type="gramEnd"/>
      <w:r w:rsidR="0037117B" w:rsidRPr="004B59B4">
        <w:rPr>
          <w:rFonts w:cs="Arial"/>
        </w:rPr>
        <w:t xml:space="preserve"> the matter will be heard (i.e., </w:t>
      </w:r>
      <w:r w:rsidR="001571CC" w:rsidRPr="004B59B4">
        <w:rPr>
          <w:rFonts w:cs="Arial"/>
        </w:rPr>
        <w:t>open court</w:t>
      </w:r>
      <w:r w:rsidR="0037117B" w:rsidRPr="004B59B4">
        <w:rPr>
          <w:rFonts w:cs="Arial"/>
        </w:rPr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01E5A839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4B59B4">
        <w:t xml:space="preserve">09 September </w:t>
      </w:r>
      <w:r w:rsidR="00967629">
        <w:t>2024</w:t>
      </w:r>
      <w:r w:rsidR="0070500F">
        <w:t xml:space="preserve"> </w:t>
      </w:r>
      <w:r>
        <w:t xml:space="preserve">must be emailed </w:t>
      </w:r>
      <w:r w:rsidR="004B59B4">
        <w:t xml:space="preserve">to </w:t>
      </w:r>
      <w:hyperlink r:id="rId6" w:history="1">
        <w:r w:rsidR="004B59B4" w:rsidRPr="008F2B15">
          <w:rPr>
            <w:rStyle w:val="Hyperlink"/>
          </w:rPr>
          <w:t>amokgahla@judiciary.org.za</w:t>
        </w:r>
      </w:hyperlink>
      <w:r w:rsidR="004B59B4">
        <w:t xml:space="preserve">. </w:t>
      </w:r>
    </w:p>
    <w:p w14:paraId="474E85D7" w14:textId="77777777" w:rsidR="004B59B4" w:rsidRDefault="004B59B4" w:rsidP="004B59B4">
      <w:pPr>
        <w:pStyle w:val="ListParagraph"/>
      </w:pPr>
    </w:p>
    <w:p w14:paraId="37C9ED7D" w14:textId="77777777" w:rsidR="004B59B4" w:rsidRDefault="004B59B4" w:rsidP="004B59B4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7694E712" w14:textId="77777777" w:rsidR="004B59B4" w:rsidRPr="004B59B4" w:rsidRDefault="004B59B4" w:rsidP="004B59B4">
      <w:pPr>
        <w:pStyle w:val="ListParagraph"/>
        <w:rPr>
          <w:rFonts w:cs="Arial"/>
        </w:rPr>
      </w:pPr>
    </w:p>
    <w:p w14:paraId="56A016EC" w14:textId="77777777" w:rsidR="004B59B4" w:rsidRPr="004B59B4" w:rsidRDefault="004B59B4" w:rsidP="004B59B4">
      <w:pPr>
        <w:numPr>
          <w:ilvl w:val="0"/>
          <w:numId w:val="1"/>
        </w:numPr>
        <w:spacing w:after="200" w:line="276" w:lineRule="auto"/>
        <w:jc w:val="both"/>
        <w:rPr>
          <w:rFonts w:eastAsia="Times New Roman" w:cs="Arial"/>
          <w:szCs w:val="24"/>
        </w:rPr>
      </w:pPr>
      <w:proofErr w:type="gramStart"/>
      <w:r w:rsidRPr="004B59B4">
        <w:rPr>
          <w:rFonts w:eastAsia="Times New Roman" w:cs="Arial"/>
          <w:szCs w:val="24"/>
        </w:rPr>
        <w:t>The</w:t>
      </w:r>
      <w:proofErr w:type="gramEnd"/>
      <w:r w:rsidRPr="004B59B4">
        <w:rPr>
          <w:rFonts w:eastAsia="Times New Roman" w:cs="Arial"/>
          <w:szCs w:val="24"/>
        </w:rPr>
        <w:t xml:space="preserve"> will be no introductions in chambers.</w:t>
      </w:r>
    </w:p>
    <w:p w14:paraId="6316A3C0" w14:textId="05BF0238" w:rsidR="004B59B4" w:rsidRPr="004B59B4" w:rsidRDefault="004B59B4" w:rsidP="004B59B4">
      <w:pPr>
        <w:numPr>
          <w:ilvl w:val="0"/>
          <w:numId w:val="1"/>
        </w:numPr>
        <w:spacing w:after="200" w:line="276" w:lineRule="auto"/>
        <w:jc w:val="both"/>
        <w:rPr>
          <w:rFonts w:eastAsia="Times New Roman" w:cs="Arial"/>
          <w:szCs w:val="24"/>
        </w:rPr>
      </w:pPr>
      <w:r w:rsidRPr="004B59B4">
        <w:rPr>
          <w:rFonts w:eastAsia="Times New Roman" w:cs="Arial"/>
          <w:szCs w:val="24"/>
        </w:rPr>
        <w:t xml:space="preserve">The roll will be dealt with in </w:t>
      </w:r>
      <w:r w:rsidRPr="004B59B4">
        <w:rPr>
          <w:rFonts w:eastAsia="Times New Roman" w:cs="Arial"/>
          <w:szCs w:val="24"/>
        </w:rPr>
        <w:t>numerical order.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235F8260" w:rsidR="0037117B" w:rsidRDefault="00C8097A" w:rsidP="00334FDB">
      <w:pPr>
        <w:pStyle w:val="BodyTextIndent"/>
        <w:spacing w:after="0" w:line="360" w:lineRule="auto"/>
        <w:ind w:left="0" w:firstLine="0"/>
        <w:jc w:val="both"/>
      </w:pPr>
      <w:r>
        <w:t xml:space="preserve">     </w:t>
      </w:r>
      <w:r w:rsidR="0037117B"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1"/>
  </w:num>
  <w:num w:numId="2" w16cid:durableId="2032492029">
    <w:abstractNumId w:val="2"/>
  </w:num>
  <w:num w:numId="3" w16cid:durableId="134481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E281E"/>
    <w:rsid w:val="002E6C60"/>
    <w:rsid w:val="00334FDB"/>
    <w:rsid w:val="00342FF9"/>
    <w:rsid w:val="0035291E"/>
    <w:rsid w:val="0037117B"/>
    <w:rsid w:val="00390CE5"/>
    <w:rsid w:val="0039259F"/>
    <w:rsid w:val="003A24AA"/>
    <w:rsid w:val="003B403C"/>
    <w:rsid w:val="004322FD"/>
    <w:rsid w:val="004469E7"/>
    <w:rsid w:val="00484C94"/>
    <w:rsid w:val="0048770D"/>
    <w:rsid w:val="004A582F"/>
    <w:rsid w:val="004A7169"/>
    <w:rsid w:val="004B59B4"/>
    <w:rsid w:val="004C3515"/>
    <w:rsid w:val="00504682"/>
    <w:rsid w:val="00512FBD"/>
    <w:rsid w:val="005231E0"/>
    <w:rsid w:val="00561BD9"/>
    <w:rsid w:val="00587596"/>
    <w:rsid w:val="005967F7"/>
    <w:rsid w:val="005D12E5"/>
    <w:rsid w:val="005F0AA7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E04D8"/>
    <w:rsid w:val="007E09D5"/>
    <w:rsid w:val="007F6591"/>
    <w:rsid w:val="008500C7"/>
    <w:rsid w:val="00870187"/>
    <w:rsid w:val="008821E8"/>
    <w:rsid w:val="008E433B"/>
    <w:rsid w:val="00907205"/>
    <w:rsid w:val="0095116B"/>
    <w:rsid w:val="00967629"/>
    <w:rsid w:val="0097338F"/>
    <w:rsid w:val="009E5188"/>
    <w:rsid w:val="00A2509A"/>
    <w:rsid w:val="00A61B9D"/>
    <w:rsid w:val="00A758A7"/>
    <w:rsid w:val="00AF2404"/>
    <w:rsid w:val="00B34DFA"/>
    <w:rsid w:val="00BC74A8"/>
    <w:rsid w:val="00BD01C2"/>
    <w:rsid w:val="00BD3BB9"/>
    <w:rsid w:val="00BE31E7"/>
    <w:rsid w:val="00C208A6"/>
    <w:rsid w:val="00C51FBE"/>
    <w:rsid w:val="00C8097A"/>
    <w:rsid w:val="00CD0B43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87D95"/>
    <w:rsid w:val="00EA22FD"/>
    <w:rsid w:val="00EB3724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2</cp:revision>
  <dcterms:created xsi:type="dcterms:W3CDTF">2024-09-06T12:18:00Z</dcterms:created>
  <dcterms:modified xsi:type="dcterms:W3CDTF">2024-09-06T12:18:00Z</dcterms:modified>
</cp:coreProperties>
</file>