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0E21" w:rsidRDefault="00EE0E21" w:rsidP="00EE0E21"/>
    <w:p w:rsidR="00EE0E21" w:rsidRPr="00E8520D" w:rsidRDefault="00EE0E21" w:rsidP="00EE0E21">
      <w:pPr>
        <w:spacing w:after="0" w:line="240" w:lineRule="auto"/>
        <w:jc w:val="center"/>
        <w:rPr>
          <w:rFonts w:ascii="Calibri" w:eastAsia="Calibri" w:hAnsi="Calibri" w:cs="Times New Roman"/>
          <w:b/>
          <w:sz w:val="24"/>
          <w:szCs w:val="24"/>
        </w:rPr>
      </w:pPr>
      <w:r w:rsidRPr="00E8520D">
        <w:rPr>
          <w:rFonts w:ascii="Calibri" w:eastAsia="Calibri" w:hAnsi="Calibri" w:cs="Times New Roman"/>
          <w:b/>
          <w:sz w:val="24"/>
          <w:szCs w:val="24"/>
        </w:rPr>
        <w:t>REPUBLIC OF SOUTH AFRICA</w:t>
      </w:r>
    </w:p>
    <w:p w:rsidR="00EE0E21" w:rsidRPr="00E8520D" w:rsidRDefault="00EE0E21" w:rsidP="00EE0E21">
      <w:pPr>
        <w:spacing w:after="0" w:line="240" w:lineRule="auto"/>
        <w:jc w:val="center"/>
        <w:rPr>
          <w:rFonts w:ascii="Calibri" w:eastAsia="Calibri" w:hAnsi="Calibri" w:cs="Times New Roman"/>
          <w:b/>
          <w:sz w:val="28"/>
          <w:szCs w:val="28"/>
        </w:rPr>
      </w:pPr>
      <w:r w:rsidRPr="00E8520D">
        <w:rPr>
          <w:rFonts w:ascii="Calibri" w:eastAsia="Calibri" w:hAnsi="Calibri" w:cs="Times New Roman"/>
          <w:noProof/>
          <w:sz w:val="28"/>
          <w:szCs w:val="28"/>
          <w:lang w:eastAsia="en-ZA"/>
        </w:rPr>
        <w:drawing>
          <wp:inline distT="0" distB="0" distL="0" distR="0" wp14:anchorId="7D0AB4D8" wp14:editId="1EC8C0CD">
            <wp:extent cx="904875" cy="9048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p w:rsidR="00EE0E21" w:rsidRPr="00E8520D" w:rsidRDefault="00EE0E21" w:rsidP="00EE0E21">
      <w:pPr>
        <w:spacing w:after="0" w:line="240" w:lineRule="auto"/>
        <w:jc w:val="center"/>
        <w:rPr>
          <w:rFonts w:ascii="Calibri" w:eastAsia="Calibri" w:hAnsi="Calibri" w:cs="Times New Roman"/>
          <w:b/>
          <w:sz w:val="28"/>
          <w:szCs w:val="28"/>
        </w:rPr>
      </w:pPr>
      <w:r w:rsidRPr="00E8520D">
        <w:rPr>
          <w:rFonts w:ascii="Calibri" w:eastAsia="Calibri" w:hAnsi="Calibri" w:cs="Times New Roman"/>
          <w:b/>
          <w:sz w:val="28"/>
          <w:szCs w:val="28"/>
        </w:rPr>
        <w:t>IN THE HIGH COURT OF SOUTH AFRICA</w:t>
      </w:r>
    </w:p>
    <w:p w:rsidR="00EE0E21" w:rsidRPr="00E8520D" w:rsidRDefault="00EE0E21" w:rsidP="00EE0E21">
      <w:pPr>
        <w:spacing w:after="0" w:line="240" w:lineRule="auto"/>
        <w:jc w:val="center"/>
        <w:rPr>
          <w:rFonts w:ascii="Calibri" w:eastAsia="Calibri" w:hAnsi="Calibri" w:cs="Times New Roman"/>
          <w:b/>
          <w:sz w:val="28"/>
          <w:szCs w:val="28"/>
        </w:rPr>
      </w:pPr>
      <w:r w:rsidRPr="00E8520D">
        <w:rPr>
          <w:rFonts w:ascii="Calibri" w:eastAsia="Calibri" w:hAnsi="Calibri" w:cs="Times New Roman"/>
          <w:b/>
          <w:sz w:val="28"/>
          <w:szCs w:val="28"/>
        </w:rPr>
        <w:t>GAUTENG DIVISION, PRETORIA</w:t>
      </w:r>
    </w:p>
    <w:p w:rsidR="00EE0E21" w:rsidRPr="00E8520D" w:rsidRDefault="00EE0E21" w:rsidP="00EE0E21">
      <w:pPr>
        <w:spacing w:after="200" w:line="276" w:lineRule="auto"/>
        <w:rPr>
          <w:rFonts w:ascii="Calibri" w:eastAsia="Calibri" w:hAnsi="Calibri" w:cs="Times New Roman"/>
        </w:rPr>
      </w:pPr>
    </w:p>
    <w:p w:rsidR="00EE0E21" w:rsidRPr="00E8520D" w:rsidRDefault="00EE0E21" w:rsidP="00EE0E21">
      <w:pPr>
        <w:spacing w:after="0" w:line="276" w:lineRule="auto"/>
        <w:jc w:val="center"/>
        <w:rPr>
          <w:rFonts w:ascii="Calibri" w:eastAsia="Times New Roman" w:hAnsi="Calibri" w:cs="Arial"/>
          <w:b/>
          <w:sz w:val="28"/>
          <w:szCs w:val="28"/>
          <w:u w:val="single"/>
          <w:lang w:val="en-GB" w:eastAsia="en-GB"/>
        </w:rPr>
      </w:pPr>
      <w:r>
        <w:rPr>
          <w:rFonts w:ascii="Calibri" w:eastAsia="Times New Roman" w:hAnsi="Calibri" w:cs="Arial"/>
          <w:b/>
          <w:sz w:val="28"/>
          <w:szCs w:val="28"/>
          <w:u w:val="single"/>
          <w:lang w:val="en-GB" w:eastAsia="en-GB"/>
        </w:rPr>
        <w:t xml:space="preserve">URGENT COURT </w:t>
      </w:r>
      <w:r w:rsidR="00162EF8">
        <w:rPr>
          <w:rFonts w:ascii="Calibri" w:eastAsia="Times New Roman" w:hAnsi="Calibri" w:cs="Arial"/>
          <w:b/>
          <w:sz w:val="28"/>
          <w:szCs w:val="28"/>
          <w:u w:val="single"/>
          <w:lang w:val="en-GB" w:eastAsia="en-GB"/>
        </w:rPr>
        <w:t>ROLL</w:t>
      </w:r>
      <w:r w:rsidRPr="00E8520D">
        <w:rPr>
          <w:rFonts w:ascii="Calibri" w:eastAsia="Times New Roman" w:hAnsi="Calibri" w:cs="Arial"/>
          <w:b/>
          <w:sz w:val="28"/>
          <w:szCs w:val="28"/>
          <w:u w:val="single"/>
          <w:lang w:val="en-GB" w:eastAsia="en-GB"/>
        </w:rPr>
        <w:t>:</w:t>
      </w:r>
    </w:p>
    <w:p w:rsidR="00EE0E21" w:rsidRDefault="00E56A8A" w:rsidP="00EE0E21">
      <w:pPr>
        <w:spacing w:after="0" w:line="276" w:lineRule="auto"/>
        <w:jc w:val="center"/>
        <w:rPr>
          <w:rFonts w:ascii="Calibri" w:eastAsia="Times New Roman" w:hAnsi="Calibri" w:cs="Arial"/>
          <w:sz w:val="28"/>
          <w:szCs w:val="28"/>
          <w:u w:val="single"/>
          <w:lang w:val="en-GB" w:eastAsia="en-GB"/>
        </w:rPr>
      </w:pPr>
      <w:r>
        <w:rPr>
          <w:rFonts w:ascii="Calibri" w:eastAsia="Times New Roman" w:hAnsi="Calibri" w:cs="Arial"/>
          <w:sz w:val="28"/>
          <w:szCs w:val="28"/>
          <w:u w:val="single"/>
          <w:lang w:val="en-GB" w:eastAsia="en-GB"/>
        </w:rPr>
        <w:t>(</w:t>
      </w:r>
      <w:r w:rsidR="007D3B4F">
        <w:rPr>
          <w:rFonts w:ascii="Calibri" w:eastAsia="Times New Roman" w:hAnsi="Calibri" w:cs="Arial"/>
          <w:sz w:val="28"/>
          <w:szCs w:val="28"/>
          <w:u w:val="single"/>
          <w:lang w:val="en-GB" w:eastAsia="en-GB"/>
        </w:rPr>
        <w:t>05</w:t>
      </w:r>
      <w:r w:rsidR="004E67CE">
        <w:rPr>
          <w:rFonts w:ascii="Calibri" w:eastAsia="Times New Roman" w:hAnsi="Calibri" w:cs="Arial"/>
          <w:sz w:val="28"/>
          <w:szCs w:val="28"/>
          <w:u w:val="single"/>
          <w:lang w:val="en-GB" w:eastAsia="en-GB"/>
        </w:rPr>
        <w:t xml:space="preserve"> November</w:t>
      </w:r>
      <w:r w:rsidR="001855A8">
        <w:rPr>
          <w:rFonts w:ascii="Calibri" w:eastAsia="Times New Roman" w:hAnsi="Calibri" w:cs="Arial"/>
          <w:sz w:val="28"/>
          <w:szCs w:val="28"/>
          <w:u w:val="single"/>
          <w:lang w:val="en-GB" w:eastAsia="en-GB"/>
        </w:rPr>
        <w:t xml:space="preserve"> 202</w:t>
      </w:r>
      <w:r w:rsidR="001E3040">
        <w:rPr>
          <w:rFonts w:ascii="Calibri" w:eastAsia="Times New Roman" w:hAnsi="Calibri" w:cs="Arial"/>
          <w:sz w:val="28"/>
          <w:szCs w:val="28"/>
          <w:u w:val="single"/>
          <w:lang w:val="en-GB" w:eastAsia="en-GB"/>
        </w:rPr>
        <w:t>4</w:t>
      </w:r>
      <w:r w:rsidR="00EE0E21" w:rsidRPr="00E8520D">
        <w:rPr>
          <w:rFonts w:ascii="Calibri" w:eastAsia="Times New Roman" w:hAnsi="Calibri" w:cs="Arial"/>
          <w:sz w:val="28"/>
          <w:szCs w:val="28"/>
          <w:u w:val="single"/>
          <w:lang w:val="en-GB" w:eastAsia="en-GB"/>
        </w:rPr>
        <w:t>)</w:t>
      </w:r>
    </w:p>
    <w:p w:rsidR="00EE0E21" w:rsidRPr="001A2491" w:rsidRDefault="00EE0E21" w:rsidP="00EE0E21">
      <w:pPr>
        <w:spacing w:after="0" w:line="276" w:lineRule="auto"/>
        <w:jc w:val="center"/>
        <w:rPr>
          <w:rFonts w:ascii="Calibri" w:eastAsia="Times New Roman" w:hAnsi="Calibri" w:cs="Arial"/>
          <w:b/>
          <w:sz w:val="28"/>
          <w:szCs w:val="28"/>
          <w:u w:val="single"/>
          <w:lang w:val="en-GB" w:eastAsia="en-GB"/>
        </w:rPr>
      </w:pPr>
      <w:r w:rsidRPr="006F6E12">
        <w:rPr>
          <w:rFonts w:ascii="Calibri" w:eastAsia="Times New Roman" w:hAnsi="Calibri" w:cs="Arial"/>
          <w:b/>
          <w:sz w:val="28"/>
          <w:szCs w:val="28"/>
          <w:u w:val="single"/>
          <w:lang w:val="en-GB" w:eastAsia="en-GB"/>
        </w:rPr>
        <w:t xml:space="preserve">COURT </w:t>
      </w:r>
      <w:r w:rsidR="006F6E12" w:rsidRPr="006F6E12">
        <w:rPr>
          <w:rFonts w:ascii="Calibri" w:eastAsia="Times New Roman" w:hAnsi="Calibri" w:cs="Arial"/>
          <w:b/>
          <w:sz w:val="28"/>
          <w:szCs w:val="28"/>
          <w:u w:val="single"/>
          <w:lang w:val="en-GB" w:eastAsia="en-GB"/>
        </w:rPr>
        <w:t>4</w:t>
      </w:r>
      <w:r w:rsidR="001855A8" w:rsidRPr="006F6E12">
        <w:rPr>
          <w:rFonts w:ascii="Calibri" w:eastAsia="Times New Roman" w:hAnsi="Calibri" w:cs="Arial"/>
          <w:b/>
          <w:sz w:val="28"/>
          <w:szCs w:val="28"/>
          <w:u w:val="single"/>
          <w:lang w:val="en-GB" w:eastAsia="en-GB"/>
        </w:rPr>
        <w:t>B</w:t>
      </w:r>
    </w:p>
    <w:p w:rsidR="00EE0E21" w:rsidRPr="00E8520D" w:rsidRDefault="00EE0E21" w:rsidP="00EE0E21">
      <w:pPr>
        <w:spacing w:after="0" w:line="276" w:lineRule="auto"/>
        <w:rPr>
          <w:rFonts w:ascii="Calibri" w:eastAsia="Times New Roman" w:hAnsi="Calibri" w:cs="Arial"/>
          <w:b/>
          <w:sz w:val="32"/>
          <w:szCs w:val="32"/>
          <w:u w:val="single"/>
          <w:lang w:val="en-GB" w:eastAsia="en-GB"/>
        </w:rPr>
      </w:pPr>
    </w:p>
    <w:p w:rsidR="00EE0E21" w:rsidRPr="00E8520D" w:rsidRDefault="00EE0E21" w:rsidP="00EE0E21">
      <w:pPr>
        <w:autoSpaceDN w:val="0"/>
        <w:spacing w:after="0" w:line="240" w:lineRule="auto"/>
        <w:rPr>
          <w:rFonts w:ascii="Calibri" w:eastAsia="Calibri" w:hAnsi="Calibri" w:cs="Times New Roman"/>
          <w:b/>
        </w:rPr>
      </w:pPr>
    </w:p>
    <w:p w:rsidR="00EE0E21" w:rsidRPr="00E8520D" w:rsidRDefault="00EE0E21" w:rsidP="00EE0E21">
      <w:pPr>
        <w:autoSpaceDN w:val="0"/>
        <w:spacing w:after="0" w:line="240" w:lineRule="auto"/>
        <w:rPr>
          <w:rFonts w:ascii="Calibri" w:eastAsia="Calibri" w:hAnsi="Calibri" w:cs="Times New Roman"/>
          <w:b/>
        </w:rPr>
      </w:pPr>
    </w:p>
    <w:p w:rsidR="00EE0E21" w:rsidRPr="00E8520D" w:rsidRDefault="00EE0E21" w:rsidP="00EE0E21">
      <w:pPr>
        <w:autoSpaceDN w:val="0"/>
        <w:spacing w:after="0" w:line="240" w:lineRule="auto"/>
        <w:rPr>
          <w:rFonts w:ascii="Calibri" w:eastAsia="Times New Roman" w:hAnsi="Calibri" w:cs="Times New Roman"/>
          <w:b/>
          <w:sz w:val="28"/>
          <w:szCs w:val="28"/>
          <w:u w:val="single"/>
          <w:lang w:val="en-GB" w:eastAsia="en-GB"/>
        </w:rPr>
      </w:pPr>
      <w:r>
        <w:rPr>
          <w:rFonts w:ascii="Calibri" w:eastAsia="Times New Roman" w:hAnsi="Calibri" w:cs="Times New Roman"/>
          <w:b/>
          <w:sz w:val="28"/>
          <w:szCs w:val="28"/>
          <w:u w:val="single"/>
          <w:lang w:val="en-GB" w:eastAsia="en-GB"/>
        </w:rPr>
        <w:t>BEFORE THE</w:t>
      </w:r>
      <w:r w:rsidR="004E67CE">
        <w:rPr>
          <w:rFonts w:ascii="Calibri" w:eastAsia="Times New Roman" w:hAnsi="Calibri" w:cs="Times New Roman"/>
          <w:b/>
          <w:sz w:val="28"/>
          <w:szCs w:val="28"/>
          <w:u w:val="single"/>
          <w:lang w:val="en-GB" w:eastAsia="en-GB"/>
        </w:rPr>
        <w:t xml:space="preserve"> HONOURABLE JUSTICE KUMALO</w:t>
      </w:r>
      <w:r w:rsidRPr="00E8520D">
        <w:rPr>
          <w:rFonts w:ascii="Calibri" w:eastAsia="Times New Roman" w:hAnsi="Calibri" w:cs="Times New Roman"/>
          <w:b/>
          <w:sz w:val="28"/>
          <w:szCs w:val="28"/>
          <w:u w:val="single"/>
          <w:lang w:val="en-GB" w:eastAsia="en-GB"/>
        </w:rPr>
        <w:t xml:space="preserve"> J </w:t>
      </w:r>
    </w:p>
    <w:p w:rsidR="00EE0E21" w:rsidRPr="00E8520D" w:rsidRDefault="00EE0E21" w:rsidP="00EE0E21">
      <w:pPr>
        <w:autoSpaceDN w:val="0"/>
        <w:spacing w:after="0" w:line="240" w:lineRule="auto"/>
        <w:rPr>
          <w:rFonts w:ascii="Calibri" w:eastAsia="Times New Roman" w:hAnsi="Calibri" w:cs="Times New Roman"/>
          <w:b/>
          <w:sz w:val="28"/>
          <w:szCs w:val="28"/>
          <w:u w:val="single"/>
          <w:lang w:val="en-GB" w:eastAsia="en-GB"/>
        </w:rPr>
      </w:pPr>
    </w:p>
    <w:p w:rsidR="00EE0E21" w:rsidRPr="00E8520D" w:rsidRDefault="00EE0E21" w:rsidP="00EE0E21">
      <w:pPr>
        <w:autoSpaceDN w:val="0"/>
        <w:spacing w:after="0" w:line="240" w:lineRule="auto"/>
        <w:rPr>
          <w:rFonts w:ascii="Calibri" w:eastAsia="Times New Roman" w:hAnsi="Calibri" w:cs="Times New Roman"/>
          <w:sz w:val="28"/>
          <w:szCs w:val="28"/>
          <w:u w:val="single"/>
          <w:lang w:val="en-GB" w:eastAsia="en-GB"/>
        </w:rPr>
      </w:pPr>
    </w:p>
    <w:p w:rsidR="00EE0E21" w:rsidRPr="00E8520D" w:rsidRDefault="00EE0E21" w:rsidP="00EE0E21">
      <w:pPr>
        <w:spacing w:after="200" w:line="276" w:lineRule="auto"/>
        <w:contextualSpacing/>
        <w:rPr>
          <w:rFonts w:ascii="Arial Narrow" w:eastAsia="Times New Roman" w:hAnsi="Arial Narrow" w:cs="Calibri"/>
          <w:sz w:val="26"/>
          <w:szCs w:val="26"/>
          <w:lang w:val="en-GB" w:eastAsia="en-GB"/>
        </w:rPr>
      </w:pPr>
      <w:r w:rsidRPr="00E8520D">
        <w:rPr>
          <w:rFonts w:ascii="Arial Narrow" w:eastAsia="Times New Roman" w:hAnsi="Arial Narrow" w:cs="Calibri"/>
          <w:sz w:val="26"/>
          <w:szCs w:val="26"/>
          <w:lang w:val="en-GB" w:eastAsia="en-GB"/>
        </w:rPr>
        <w:t xml:space="preserve">            </w:t>
      </w:r>
      <w:r w:rsidRPr="00E8520D">
        <w:rPr>
          <w:rFonts w:ascii="Arial Narrow" w:eastAsia="Times New Roman" w:hAnsi="Arial Narrow" w:cs="Calibri"/>
          <w:sz w:val="26"/>
          <w:szCs w:val="26"/>
          <w:u w:val="single"/>
          <w:lang w:val="en-GB" w:eastAsia="en-GB"/>
        </w:rPr>
        <w:t>JUDGE’S SECRETARY</w:t>
      </w:r>
      <w:r w:rsidRPr="00E8520D">
        <w:rPr>
          <w:rFonts w:ascii="Arial Narrow" w:eastAsia="Times New Roman" w:hAnsi="Arial Narrow" w:cs="Calibri"/>
          <w:sz w:val="26"/>
          <w:szCs w:val="26"/>
          <w:lang w:val="en-GB" w:eastAsia="en-GB"/>
        </w:rPr>
        <w:t xml:space="preserve">: Nobuntu Mbatha </w:t>
      </w:r>
    </w:p>
    <w:p w:rsidR="00EE0E21" w:rsidRPr="00E8520D" w:rsidRDefault="00EE0E21" w:rsidP="00EE0E21">
      <w:pPr>
        <w:spacing w:after="200" w:line="276" w:lineRule="auto"/>
        <w:ind w:left="720"/>
        <w:contextualSpacing/>
        <w:rPr>
          <w:rFonts w:ascii="Arial Narrow" w:eastAsia="Times New Roman" w:hAnsi="Arial Narrow" w:cs="Calibri"/>
          <w:sz w:val="26"/>
          <w:szCs w:val="26"/>
          <w:lang w:val="en-GB" w:eastAsia="en-GB"/>
        </w:rPr>
      </w:pPr>
      <w:r w:rsidRPr="00E8520D">
        <w:rPr>
          <w:rFonts w:ascii="Arial Narrow" w:eastAsia="Times New Roman" w:hAnsi="Arial Narrow" w:cs="Calibri"/>
          <w:sz w:val="26"/>
          <w:szCs w:val="26"/>
          <w:u w:val="single"/>
          <w:lang w:val="en-GB" w:eastAsia="en-GB"/>
        </w:rPr>
        <w:t>CONTACT NUMBER:</w:t>
      </w:r>
      <w:r w:rsidR="0097213E">
        <w:rPr>
          <w:rFonts w:ascii="Arial Narrow" w:eastAsia="Times New Roman" w:hAnsi="Arial Narrow" w:cs="Calibri"/>
          <w:sz w:val="26"/>
          <w:szCs w:val="26"/>
          <w:lang w:val="en-GB" w:eastAsia="en-GB"/>
        </w:rPr>
        <w:t xml:space="preserve"> 012 </w:t>
      </w:r>
      <w:r>
        <w:rPr>
          <w:rFonts w:ascii="Arial Narrow" w:eastAsia="Times New Roman" w:hAnsi="Arial Narrow" w:cs="Calibri"/>
          <w:sz w:val="26"/>
          <w:szCs w:val="26"/>
          <w:lang w:val="en-GB" w:eastAsia="en-GB"/>
        </w:rPr>
        <w:t>492 6900</w:t>
      </w:r>
    </w:p>
    <w:p w:rsidR="00EE0E21" w:rsidRPr="00854F61" w:rsidRDefault="00EE0E21" w:rsidP="00EE0E21">
      <w:pPr>
        <w:spacing w:line="240" w:lineRule="auto"/>
        <w:rPr>
          <w:rFonts w:eastAsia="Times New Roman" w:cstheme="minorHAnsi"/>
          <w:b/>
          <w:sz w:val="24"/>
          <w:szCs w:val="24"/>
          <w:lang w:val="en-GB" w:eastAsia="en-ZA"/>
        </w:rPr>
      </w:pPr>
      <w:r>
        <w:rPr>
          <w:rFonts w:ascii="Arial Narrow" w:eastAsia="Times New Roman" w:hAnsi="Arial Narrow" w:cs="Calibri"/>
          <w:sz w:val="26"/>
          <w:szCs w:val="26"/>
          <w:lang w:val="en-GB" w:eastAsia="en-GB"/>
        </w:rPr>
        <w:t xml:space="preserve">           </w:t>
      </w:r>
      <w:r w:rsidR="00E56A8A">
        <w:rPr>
          <w:rFonts w:ascii="Arial Narrow" w:eastAsia="Times New Roman" w:hAnsi="Arial Narrow" w:cs="Calibri"/>
          <w:sz w:val="26"/>
          <w:szCs w:val="26"/>
          <w:lang w:val="en-GB" w:eastAsia="en-GB"/>
        </w:rPr>
        <w:t xml:space="preserve"> </w:t>
      </w:r>
      <w:r w:rsidRPr="00E8520D">
        <w:rPr>
          <w:rFonts w:ascii="Arial Narrow" w:eastAsia="Times New Roman" w:hAnsi="Arial Narrow" w:cs="Calibri"/>
          <w:sz w:val="26"/>
          <w:szCs w:val="26"/>
          <w:u w:val="single"/>
          <w:lang w:val="en-GB" w:eastAsia="en-GB"/>
        </w:rPr>
        <w:t>EMAIL ADDRESS</w:t>
      </w:r>
      <w:r w:rsidRPr="00E8520D">
        <w:rPr>
          <w:rFonts w:ascii="Arial Narrow" w:eastAsia="Times New Roman" w:hAnsi="Arial Narrow" w:cs="Calibri"/>
          <w:sz w:val="28"/>
          <w:szCs w:val="28"/>
          <w:lang w:val="en-GB" w:eastAsia="en-GB"/>
        </w:rPr>
        <w:t xml:space="preserve">: </w:t>
      </w:r>
      <w:hyperlink r:id="rId8" w:history="1">
        <w:r w:rsidRPr="00E8520D">
          <w:rPr>
            <w:rFonts w:ascii="Arial Narrow" w:eastAsia="Times New Roman" w:hAnsi="Arial Narrow" w:cs="Calibri"/>
            <w:color w:val="0000FF"/>
            <w:sz w:val="28"/>
            <w:szCs w:val="28"/>
            <w:u w:val="single"/>
            <w:lang w:val="en-GB" w:eastAsia="en-GB"/>
          </w:rPr>
          <w:t>NoMbatha@judiciary.org.za</w:t>
        </w:r>
      </w:hyperlink>
    </w:p>
    <w:p w:rsidR="00EE0E21" w:rsidRPr="00EE0E21" w:rsidRDefault="00EE0E21" w:rsidP="00EE0E21">
      <w:pPr>
        <w:ind w:left="720"/>
      </w:pPr>
    </w:p>
    <w:p w:rsidR="008B528B" w:rsidRPr="007B47EF" w:rsidRDefault="008B528B" w:rsidP="008B528B">
      <w:pPr>
        <w:rPr>
          <w:rFonts w:ascii="Calibri" w:hAnsi="Calibri"/>
        </w:rPr>
      </w:pPr>
      <w:r w:rsidRPr="007B47EF">
        <w:rPr>
          <w:rFonts w:ascii="Calibri" w:hAnsi="Calibri"/>
        </w:rPr>
        <w:t>Directives:</w:t>
      </w:r>
    </w:p>
    <w:p w:rsidR="008B528B" w:rsidRPr="008B528B" w:rsidRDefault="008B528B" w:rsidP="008B528B">
      <w:pPr>
        <w:widowControl w:val="0"/>
        <w:numPr>
          <w:ilvl w:val="0"/>
          <w:numId w:val="8"/>
        </w:numPr>
        <w:autoSpaceDE w:val="0"/>
        <w:autoSpaceDN w:val="0"/>
        <w:adjustRightInd w:val="0"/>
        <w:rPr>
          <w:rFonts w:ascii="Calibri" w:hAnsi="Calibri" w:cs="Calibri"/>
          <w:b/>
          <w:bCs/>
        </w:rPr>
      </w:pPr>
      <w:r>
        <w:rPr>
          <w:rFonts w:ascii="Calibri" w:hAnsi="Calibri" w:cs="Calibri"/>
          <w:b/>
          <w:bCs/>
        </w:rPr>
        <w:t xml:space="preserve">The joint directive </w:t>
      </w:r>
      <w:r>
        <w:rPr>
          <w:rFonts w:ascii="Calibri" w:hAnsi="Calibri" w:cs="Calibri"/>
          <w:b/>
          <w:bCs/>
        </w:rPr>
        <w:t xml:space="preserve">before Kumalo et Swanepoel JJ et Mncube AJ </w:t>
      </w:r>
      <w:r>
        <w:rPr>
          <w:rFonts w:ascii="Calibri" w:hAnsi="Calibri" w:cs="Calibri"/>
          <w:b/>
          <w:bCs/>
        </w:rPr>
        <w:t xml:space="preserve">as issued on 30 October 2024 </w:t>
      </w:r>
      <w:r w:rsidRPr="008B528B">
        <w:rPr>
          <w:rFonts w:ascii="Calibri" w:hAnsi="Calibri" w:cs="Calibri"/>
          <w:b/>
          <w:bCs/>
        </w:rPr>
        <w:t>applies;</w:t>
      </w:r>
    </w:p>
    <w:p w:rsidR="008B528B" w:rsidRPr="008B528B" w:rsidRDefault="008B528B" w:rsidP="008B528B">
      <w:pPr>
        <w:widowControl w:val="0"/>
        <w:numPr>
          <w:ilvl w:val="0"/>
          <w:numId w:val="8"/>
        </w:numPr>
        <w:autoSpaceDE w:val="0"/>
        <w:autoSpaceDN w:val="0"/>
        <w:adjustRightInd w:val="0"/>
        <w:rPr>
          <w:rFonts w:ascii="Calibri" w:hAnsi="Calibri" w:cs="Calibri"/>
          <w:b/>
          <w:bCs/>
        </w:rPr>
      </w:pPr>
      <w:r w:rsidRPr="008B528B">
        <w:rPr>
          <w:rFonts w:ascii="Calibri" w:hAnsi="Calibri" w:cs="Calibri"/>
          <w:b/>
          <w:bCs/>
        </w:rPr>
        <w:t>Matters</w:t>
      </w:r>
      <w:r w:rsidR="00243C6A">
        <w:rPr>
          <w:rFonts w:ascii="Calibri" w:hAnsi="Calibri" w:cs="Calibri"/>
          <w:b/>
          <w:bCs/>
        </w:rPr>
        <w:t xml:space="preserve"> before Kumalo J</w:t>
      </w:r>
      <w:r w:rsidRPr="008B528B">
        <w:rPr>
          <w:rFonts w:ascii="Calibri" w:hAnsi="Calibri" w:cs="Calibri"/>
          <w:b/>
          <w:bCs/>
        </w:rPr>
        <w:t xml:space="preserve"> will be conducted in open court 4B;</w:t>
      </w:r>
    </w:p>
    <w:p w:rsidR="008B528B" w:rsidRPr="008B528B" w:rsidRDefault="008B528B" w:rsidP="008B528B">
      <w:pPr>
        <w:widowControl w:val="0"/>
        <w:numPr>
          <w:ilvl w:val="0"/>
          <w:numId w:val="8"/>
        </w:numPr>
        <w:autoSpaceDE w:val="0"/>
        <w:autoSpaceDN w:val="0"/>
        <w:adjustRightInd w:val="0"/>
        <w:rPr>
          <w:rFonts w:ascii="Calibri" w:hAnsi="Calibri" w:cs="Calibri"/>
          <w:b/>
          <w:bCs/>
        </w:rPr>
      </w:pPr>
      <w:r w:rsidRPr="008B528B">
        <w:rPr>
          <w:rFonts w:ascii="Calibri" w:hAnsi="Calibri" w:cs="Calibri"/>
          <w:b/>
          <w:bCs/>
        </w:rPr>
        <w:t>Introductions will take place in court;</w:t>
      </w:r>
    </w:p>
    <w:p w:rsidR="008B528B" w:rsidRPr="007B47EF" w:rsidRDefault="008B528B" w:rsidP="008B528B">
      <w:pPr>
        <w:widowControl w:val="0"/>
        <w:numPr>
          <w:ilvl w:val="0"/>
          <w:numId w:val="8"/>
        </w:numPr>
        <w:autoSpaceDE w:val="0"/>
        <w:autoSpaceDN w:val="0"/>
        <w:adjustRightInd w:val="0"/>
        <w:rPr>
          <w:rFonts w:ascii="Calibri" w:hAnsi="Calibri" w:cs="Calibri"/>
          <w:b/>
          <w:bCs/>
        </w:rPr>
      </w:pPr>
      <w:r w:rsidRPr="007B47EF">
        <w:rPr>
          <w:rFonts w:ascii="Calibri" w:hAnsi="Calibri" w:cs="Calibri"/>
          <w:b/>
          <w:bCs/>
        </w:rPr>
        <w:t>Counsel must bring</w:t>
      </w:r>
      <w:r>
        <w:rPr>
          <w:rFonts w:ascii="Calibri" w:hAnsi="Calibri" w:cs="Calibri"/>
          <w:b/>
          <w:bCs/>
          <w:u w:val="single"/>
        </w:rPr>
        <w:t xml:space="preserve"> 2</w:t>
      </w:r>
      <w:r w:rsidRPr="007B47EF">
        <w:rPr>
          <w:rFonts w:ascii="Calibri" w:hAnsi="Calibri" w:cs="Calibri"/>
          <w:b/>
          <w:bCs/>
          <w:u w:val="single"/>
        </w:rPr>
        <w:t xml:space="preserve"> (</w:t>
      </w:r>
      <w:r>
        <w:rPr>
          <w:rFonts w:ascii="Calibri" w:hAnsi="Calibri" w:cs="Calibri"/>
          <w:b/>
          <w:bCs/>
          <w:u w:val="single"/>
        </w:rPr>
        <w:t>two) hardcopy</w:t>
      </w:r>
      <w:r w:rsidRPr="007B47EF">
        <w:rPr>
          <w:rFonts w:ascii="Calibri" w:hAnsi="Calibri" w:cs="Calibri"/>
          <w:b/>
          <w:bCs/>
          <w:u w:val="single"/>
        </w:rPr>
        <w:t xml:space="preserve"> </w:t>
      </w:r>
      <w:r w:rsidRPr="007B47EF">
        <w:rPr>
          <w:rFonts w:ascii="Calibri" w:hAnsi="Calibri" w:cs="Calibri"/>
          <w:b/>
          <w:bCs/>
        </w:rPr>
        <w:t>of draft orders to court;</w:t>
      </w:r>
    </w:p>
    <w:p w:rsidR="008B528B" w:rsidRPr="007B47EF" w:rsidRDefault="008B528B" w:rsidP="008B528B">
      <w:pPr>
        <w:widowControl w:val="0"/>
        <w:numPr>
          <w:ilvl w:val="0"/>
          <w:numId w:val="8"/>
        </w:numPr>
        <w:autoSpaceDE w:val="0"/>
        <w:autoSpaceDN w:val="0"/>
        <w:adjustRightInd w:val="0"/>
        <w:rPr>
          <w:rFonts w:ascii="Calibri" w:hAnsi="Calibri" w:cs="Calibri"/>
          <w:b/>
          <w:bCs/>
        </w:rPr>
      </w:pPr>
      <w:r w:rsidRPr="007B47EF">
        <w:rPr>
          <w:rFonts w:ascii="Calibri" w:hAnsi="Calibri" w:cs="Calibri"/>
          <w:b/>
          <w:bCs/>
        </w:rPr>
        <w:t xml:space="preserve">All draft orders in </w:t>
      </w:r>
      <w:r w:rsidRPr="007B47EF">
        <w:rPr>
          <w:rFonts w:ascii="Calibri" w:hAnsi="Calibri" w:cs="Calibri"/>
          <w:b/>
          <w:bCs/>
          <w:u w:val="single"/>
        </w:rPr>
        <w:t>word and pdf format</w:t>
      </w:r>
      <w:r w:rsidRPr="007B47EF">
        <w:rPr>
          <w:rFonts w:ascii="Calibri" w:hAnsi="Calibri" w:cs="Calibri"/>
          <w:b/>
          <w:bCs/>
        </w:rPr>
        <w:t xml:space="preserve"> should be uploaded on </w:t>
      </w:r>
      <w:proofErr w:type="spellStart"/>
      <w:r w:rsidRPr="007B47EF">
        <w:rPr>
          <w:rFonts w:ascii="Calibri" w:hAnsi="Calibri" w:cs="Calibri"/>
          <w:b/>
          <w:bCs/>
        </w:rPr>
        <w:t>Caselines</w:t>
      </w:r>
      <w:proofErr w:type="spellEnd"/>
      <w:r w:rsidRPr="007B47EF">
        <w:rPr>
          <w:rFonts w:ascii="Calibri" w:hAnsi="Calibri" w:cs="Calibri"/>
          <w:b/>
          <w:bCs/>
        </w:rPr>
        <w:t>. Kindly ensure that it complies with the practice directive, i.e. the Judge’s name, date, mode of hearing etc. Including the below disclaimer:</w:t>
      </w:r>
    </w:p>
    <w:p w:rsidR="008B528B" w:rsidRPr="007B47EF" w:rsidRDefault="008B528B" w:rsidP="008B528B">
      <w:pPr>
        <w:widowControl w:val="0"/>
        <w:autoSpaceDE w:val="0"/>
        <w:autoSpaceDN w:val="0"/>
        <w:adjustRightInd w:val="0"/>
        <w:ind w:left="720"/>
        <w:rPr>
          <w:rFonts w:ascii="Calibri" w:hAnsi="Calibri" w:cs="Calibri"/>
          <w:i/>
          <w:lang w:val="en-GB"/>
        </w:rPr>
      </w:pPr>
      <w:r w:rsidRPr="007B47EF">
        <w:rPr>
          <w:rFonts w:ascii="Calibri" w:hAnsi="Calibri" w:cs="Calibri"/>
          <w:bCs/>
        </w:rPr>
        <w:t>"</w:t>
      </w:r>
      <w:r w:rsidRPr="007B47EF">
        <w:rPr>
          <w:rFonts w:ascii="Calibri" w:hAnsi="Calibri" w:cs="Calibri"/>
          <w:i/>
          <w:lang w:val="en-GB"/>
        </w:rPr>
        <w:t>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her Secretary. The date of this Order is deemed to be</w:t>
      </w:r>
      <w:r>
        <w:rPr>
          <w:rFonts w:ascii="Calibri" w:hAnsi="Calibri" w:cs="Calibri"/>
          <w:i/>
          <w:lang w:val="en-GB"/>
        </w:rPr>
        <w:t xml:space="preserve"> 05 November 2024.</w:t>
      </w:r>
    </w:p>
    <w:p w:rsidR="008B528B" w:rsidRPr="007B47EF" w:rsidRDefault="008B528B" w:rsidP="008B528B">
      <w:pPr>
        <w:widowControl w:val="0"/>
        <w:numPr>
          <w:ilvl w:val="0"/>
          <w:numId w:val="8"/>
        </w:numPr>
        <w:autoSpaceDE w:val="0"/>
        <w:autoSpaceDN w:val="0"/>
        <w:adjustRightInd w:val="0"/>
        <w:spacing w:after="200" w:line="276" w:lineRule="auto"/>
        <w:rPr>
          <w:rFonts w:ascii="Calibri" w:hAnsi="Calibri" w:cs="Calibri"/>
          <w:b/>
          <w:lang w:val="en-GB"/>
        </w:rPr>
      </w:pPr>
      <w:r w:rsidRPr="007B47EF">
        <w:rPr>
          <w:rFonts w:ascii="Calibri" w:hAnsi="Calibri" w:cs="Calibri"/>
          <w:b/>
          <w:lang w:val="en-GB"/>
        </w:rPr>
        <w:t xml:space="preserve">Draft orders </w:t>
      </w:r>
      <w:r w:rsidRPr="00F21F32">
        <w:rPr>
          <w:rFonts w:ascii="Calibri" w:hAnsi="Calibri" w:cs="Calibri"/>
          <w:b/>
          <w:u w:val="single"/>
          <w:lang w:val="en-GB"/>
        </w:rPr>
        <w:t>must correctly reflect the number on the roll and correct case numbers;</w:t>
      </w:r>
      <w:r>
        <w:rPr>
          <w:rFonts w:ascii="Calibri" w:hAnsi="Calibri" w:cs="Calibri"/>
          <w:b/>
          <w:u w:val="single"/>
          <w:lang w:val="en-GB"/>
        </w:rPr>
        <w:t xml:space="preserve"> </w:t>
      </w:r>
      <w:r w:rsidRPr="004B6BCE">
        <w:rPr>
          <w:rFonts w:ascii="Calibri" w:hAnsi="Calibri" w:cs="Calibri"/>
          <w:b/>
          <w:lang w:val="en-GB"/>
        </w:rPr>
        <w:t>and</w:t>
      </w:r>
    </w:p>
    <w:p w:rsidR="008B528B" w:rsidRPr="00B87DD8" w:rsidRDefault="008B528B" w:rsidP="008B528B">
      <w:pPr>
        <w:widowControl w:val="0"/>
        <w:numPr>
          <w:ilvl w:val="0"/>
          <w:numId w:val="8"/>
        </w:numPr>
        <w:autoSpaceDE w:val="0"/>
        <w:autoSpaceDN w:val="0"/>
        <w:adjustRightInd w:val="0"/>
        <w:contextualSpacing/>
        <w:rPr>
          <w:rFonts w:ascii="Calibri" w:hAnsi="Calibri" w:cs="Calibri"/>
          <w:b/>
          <w:lang w:val="en-GB"/>
        </w:rPr>
      </w:pPr>
      <w:r w:rsidRPr="007B47EF">
        <w:rPr>
          <w:rFonts w:ascii="Calibri" w:hAnsi="Calibri" w:cs="Calibri"/>
          <w:b/>
          <w:lang w:val="en-GB"/>
        </w:rPr>
        <w:lastRenderedPageBreak/>
        <w:t>The court will not deal with matters that were not placed timeously, if your matter was properly enrolled but does not appear on this roll, pleas</w:t>
      </w:r>
      <w:r>
        <w:rPr>
          <w:rFonts w:ascii="Calibri" w:hAnsi="Calibri" w:cs="Calibri"/>
          <w:b/>
          <w:lang w:val="en-GB"/>
        </w:rPr>
        <w:t>e contact the enrolment office.</w:t>
      </w:r>
    </w:p>
    <w:p w:rsidR="008B528B" w:rsidRDefault="008B528B">
      <w:pPr>
        <w:rPr>
          <w:b/>
          <w:u w:val="single"/>
        </w:rPr>
      </w:pPr>
    </w:p>
    <w:p w:rsidR="00335090" w:rsidRPr="00335090" w:rsidRDefault="00335090">
      <w:pPr>
        <w:rPr>
          <w:b/>
          <w:u w:val="single"/>
        </w:rPr>
      </w:pPr>
      <w:r w:rsidRPr="00335090">
        <w:rPr>
          <w:b/>
          <w:u w:val="single"/>
        </w:rPr>
        <w:t>Urgent Roll:</w:t>
      </w:r>
    </w:p>
    <w:p w:rsidR="00335090" w:rsidRPr="00335090" w:rsidRDefault="004E67CE" w:rsidP="00335090">
      <w:pPr>
        <w:spacing w:line="240" w:lineRule="auto"/>
        <w:rPr>
          <w:rFonts w:cstheme="minorHAnsi"/>
          <w:b/>
        </w:rPr>
      </w:pPr>
      <w:r>
        <w:rPr>
          <w:rFonts w:cstheme="minorHAnsi"/>
          <w:b/>
        </w:rPr>
        <w:t>Tuesday, 05 November</w:t>
      </w:r>
      <w:r w:rsidR="00335090" w:rsidRPr="00335090">
        <w:rPr>
          <w:rFonts w:cstheme="minorHAnsi"/>
          <w:b/>
        </w:rPr>
        <w:t xml:space="preserve"> 202</w:t>
      </w:r>
      <w:r w:rsidR="001E3040">
        <w:rPr>
          <w:rFonts w:cstheme="minorHAnsi"/>
          <w:b/>
        </w:rPr>
        <w:t>4</w:t>
      </w:r>
      <w:r w:rsidR="00335090" w:rsidRPr="00335090">
        <w:rPr>
          <w:rFonts w:cstheme="minorHAnsi"/>
          <w:b/>
        </w:rPr>
        <w:t xml:space="preserve"> at 10h00:</w:t>
      </w:r>
    </w:p>
    <w:tbl>
      <w:tblPr>
        <w:tblStyle w:val="TableGrid"/>
        <w:tblW w:w="0" w:type="auto"/>
        <w:tblLook w:val="04A0" w:firstRow="1" w:lastRow="0" w:firstColumn="1" w:lastColumn="0" w:noHBand="0" w:noVBand="1"/>
      </w:tblPr>
      <w:tblGrid>
        <w:gridCol w:w="936"/>
        <w:gridCol w:w="5812"/>
        <w:gridCol w:w="2126"/>
      </w:tblGrid>
      <w:tr w:rsidR="00335090" w:rsidRPr="00335090" w:rsidTr="00FD0C5A">
        <w:tc>
          <w:tcPr>
            <w:tcW w:w="936" w:type="dxa"/>
          </w:tcPr>
          <w:p w:rsidR="00335090" w:rsidRPr="00335090" w:rsidRDefault="00335090" w:rsidP="00335090">
            <w:pPr>
              <w:jc w:val="center"/>
              <w:rPr>
                <w:rFonts w:cstheme="minorHAnsi"/>
                <w:b/>
              </w:rPr>
            </w:pPr>
          </w:p>
          <w:p w:rsidR="00335090" w:rsidRPr="00335090" w:rsidRDefault="00335090" w:rsidP="00335090">
            <w:pPr>
              <w:jc w:val="center"/>
              <w:rPr>
                <w:rFonts w:cstheme="minorHAnsi"/>
                <w:b/>
              </w:rPr>
            </w:pPr>
            <w:r w:rsidRPr="00335090">
              <w:rPr>
                <w:rFonts w:cstheme="minorHAnsi"/>
                <w:b/>
              </w:rPr>
              <w:t>No.</w:t>
            </w:r>
          </w:p>
        </w:tc>
        <w:tc>
          <w:tcPr>
            <w:tcW w:w="5812" w:type="dxa"/>
          </w:tcPr>
          <w:p w:rsidR="00335090" w:rsidRPr="00335090" w:rsidRDefault="00335090" w:rsidP="00335090">
            <w:pPr>
              <w:jc w:val="center"/>
              <w:rPr>
                <w:rFonts w:cstheme="minorHAnsi"/>
                <w:b/>
              </w:rPr>
            </w:pPr>
          </w:p>
          <w:p w:rsidR="00335090" w:rsidRPr="00335090" w:rsidRDefault="00335090" w:rsidP="00335090">
            <w:pPr>
              <w:jc w:val="center"/>
              <w:rPr>
                <w:rFonts w:cstheme="minorHAnsi"/>
                <w:b/>
              </w:rPr>
            </w:pPr>
            <w:r w:rsidRPr="00335090">
              <w:rPr>
                <w:rFonts w:cstheme="minorHAnsi"/>
                <w:b/>
              </w:rPr>
              <w:t>Parties</w:t>
            </w:r>
          </w:p>
        </w:tc>
        <w:tc>
          <w:tcPr>
            <w:tcW w:w="2126" w:type="dxa"/>
          </w:tcPr>
          <w:p w:rsidR="00335090" w:rsidRPr="00335090" w:rsidRDefault="00335090" w:rsidP="00335090">
            <w:pPr>
              <w:jc w:val="center"/>
              <w:rPr>
                <w:rFonts w:cstheme="minorHAnsi"/>
                <w:b/>
              </w:rPr>
            </w:pPr>
          </w:p>
          <w:p w:rsidR="00335090" w:rsidRPr="00335090" w:rsidRDefault="00335090" w:rsidP="00335090">
            <w:pPr>
              <w:jc w:val="center"/>
              <w:rPr>
                <w:rFonts w:cstheme="minorHAnsi"/>
                <w:b/>
              </w:rPr>
            </w:pPr>
            <w:r w:rsidRPr="00335090">
              <w:rPr>
                <w:rFonts w:cstheme="minorHAnsi"/>
                <w:b/>
              </w:rPr>
              <w:t>Case Number</w:t>
            </w:r>
          </w:p>
        </w:tc>
      </w:tr>
      <w:tr w:rsidR="00335090" w:rsidRPr="00335090" w:rsidTr="00FD0C5A">
        <w:tc>
          <w:tcPr>
            <w:tcW w:w="936" w:type="dxa"/>
          </w:tcPr>
          <w:p w:rsidR="00335090" w:rsidRPr="00335090" w:rsidRDefault="00335090" w:rsidP="00335090">
            <w:pPr>
              <w:rPr>
                <w:rFonts w:cstheme="minorHAnsi"/>
                <w:b/>
              </w:rPr>
            </w:pPr>
          </w:p>
          <w:p w:rsidR="00335090" w:rsidRPr="00335090" w:rsidRDefault="00335090" w:rsidP="00335090">
            <w:pPr>
              <w:numPr>
                <w:ilvl w:val="0"/>
                <w:numId w:val="5"/>
              </w:numPr>
              <w:contextualSpacing/>
              <w:rPr>
                <w:rFonts w:cstheme="minorHAnsi"/>
                <w:b/>
              </w:rPr>
            </w:pPr>
          </w:p>
        </w:tc>
        <w:tc>
          <w:tcPr>
            <w:tcW w:w="5812" w:type="dxa"/>
          </w:tcPr>
          <w:p w:rsidR="00335090" w:rsidRDefault="00335090" w:rsidP="00335090">
            <w:pPr>
              <w:rPr>
                <w:rFonts w:cstheme="minorHAnsi"/>
                <w:b/>
              </w:rPr>
            </w:pPr>
          </w:p>
          <w:p w:rsidR="001E3040" w:rsidRPr="001E3040" w:rsidRDefault="004E67CE" w:rsidP="00335090">
            <w:pPr>
              <w:rPr>
                <w:rFonts w:cstheme="minorHAnsi"/>
              </w:rPr>
            </w:pPr>
            <w:proofErr w:type="spellStart"/>
            <w:r>
              <w:rPr>
                <w:rFonts w:cstheme="minorHAnsi"/>
              </w:rPr>
              <w:t>Engie</w:t>
            </w:r>
            <w:proofErr w:type="spellEnd"/>
            <w:r>
              <w:rPr>
                <w:rFonts w:cstheme="minorHAnsi"/>
              </w:rPr>
              <w:t xml:space="preserve">-Pele </w:t>
            </w:r>
            <w:proofErr w:type="spellStart"/>
            <w:r>
              <w:rPr>
                <w:rFonts w:cstheme="minorHAnsi"/>
              </w:rPr>
              <w:t>Sannaspos</w:t>
            </w:r>
            <w:proofErr w:type="spellEnd"/>
            <w:r>
              <w:rPr>
                <w:rFonts w:cstheme="minorHAnsi"/>
              </w:rPr>
              <w:t xml:space="preserve"> Solar PV Consortium &amp; Another</w:t>
            </w:r>
            <w:r w:rsidR="001E3040" w:rsidRPr="001E3040">
              <w:rPr>
                <w:rFonts w:cstheme="minorHAnsi"/>
              </w:rPr>
              <w:t xml:space="preserve"> v D</w:t>
            </w:r>
            <w:r>
              <w:rPr>
                <w:rFonts w:cstheme="minorHAnsi"/>
              </w:rPr>
              <w:t>irector General of Mineral Resources and Energy &amp; Others</w:t>
            </w:r>
          </w:p>
          <w:p w:rsidR="00335090" w:rsidRPr="00335090" w:rsidRDefault="00335090" w:rsidP="00335090">
            <w:pPr>
              <w:rPr>
                <w:rFonts w:cstheme="minorHAnsi"/>
              </w:rPr>
            </w:pPr>
          </w:p>
          <w:p w:rsidR="00335090" w:rsidRPr="00335090" w:rsidRDefault="00335090" w:rsidP="00335090">
            <w:pPr>
              <w:rPr>
                <w:rFonts w:cstheme="minorHAnsi"/>
              </w:rPr>
            </w:pPr>
            <w:r w:rsidRPr="00335090">
              <w:rPr>
                <w:rFonts w:cstheme="minorHAnsi"/>
              </w:rPr>
              <w:t>Counsel for the applicant</w:t>
            </w:r>
            <w:r w:rsidR="004E67CE">
              <w:rPr>
                <w:rFonts w:cstheme="minorHAnsi"/>
              </w:rPr>
              <w:t>s</w:t>
            </w:r>
            <w:r w:rsidR="009E2B18">
              <w:rPr>
                <w:rFonts w:cstheme="minorHAnsi"/>
              </w:rPr>
              <w:t>: no practice note</w:t>
            </w:r>
          </w:p>
          <w:p w:rsidR="00335090" w:rsidRPr="00335090" w:rsidRDefault="00335090" w:rsidP="00335090">
            <w:pPr>
              <w:rPr>
                <w:rFonts w:cstheme="minorHAnsi"/>
              </w:rPr>
            </w:pPr>
            <w:r w:rsidRPr="00335090">
              <w:rPr>
                <w:rFonts w:cstheme="minorHAnsi"/>
              </w:rPr>
              <w:t>Counsel for the respondent</w:t>
            </w:r>
            <w:r w:rsidR="009E2B18">
              <w:rPr>
                <w:rFonts w:cstheme="minorHAnsi"/>
              </w:rPr>
              <w:t xml:space="preserve">s: </w:t>
            </w:r>
          </w:p>
          <w:p w:rsidR="00335090" w:rsidRPr="00335090" w:rsidRDefault="00335090" w:rsidP="00335090">
            <w:pPr>
              <w:rPr>
                <w:rFonts w:cstheme="minorHAnsi"/>
              </w:rPr>
            </w:pPr>
          </w:p>
          <w:p w:rsidR="00335090" w:rsidRDefault="00335090" w:rsidP="00335090">
            <w:pPr>
              <w:rPr>
                <w:rFonts w:cstheme="minorHAnsi"/>
              </w:rPr>
            </w:pPr>
          </w:p>
          <w:p w:rsidR="001E3040" w:rsidRPr="00335090" w:rsidRDefault="001E3040" w:rsidP="00335090">
            <w:pPr>
              <w:rPr>
                <w:rFonts w:cstheme="minorHAnsi"/>
              </w:rPr>
            </w:pPr>
          </w:p>
        </w:tc>
        <w:tc>
          <w:tcPr>
            <w:tcW w:w="2126" w:type="dxa"/>
          </w:tcPr>
          <w:p w:rsidR="00335090" w:rsidRPr="00335090" w:rsidRDefault="00335090" w:rsidP="00335090">
            <w:pPr>
              <w:rPr>
                <w:rFonts w:cstheme="minorHAnsi"/>
                <w:b/>
              </w:rPr>
            </w:pPr>
          </w:p>
          <w:p w:rsidR="00335090" w:rsidRPr="00335090" w:rsidRDefault="004E67CE" w:rsidP="001E3040">
            <w:pPr>
              <w:rPr>
                <w:rFonts w:cstheme="minorHAnsi"/>
                <w:b/>
              </w:rPr>
            </w:pPr>
            <w:r>
              <w:rPr>
                <w:rFonts w:cstheme="minorHAnsi"/>
                <w:b/>
              </w:rPr>
              <w:t>114928</w:t>
            </w:r>
            <w:r w:rsidR="00335090" w:rsidRPr="00335090">
              <w:rPr>
                <w:rFonts w:cstheme="minorHAnsi"/>
                <w:b/>
              </w:rPr>
              <w:t>-202</w:t>
            </w:r>
            <w:r w:rsidR="001E3040">
              <w:rPr>
                <w:rFonts w:cstheme="minorHAnsi"/>
                <w:b/>
              </w:rPr>
              <w:t>4</w:t>
            </w:r>
          </w:p>
        </w:tc>
      </w:tr>
      <w:tr w:rsidR="00335090" w:rsidRPr="00335090" w:rsidTr="00FD0C5A">
        <w:tc>
          <w:tcPr>
            <w:tcW w:w="936" w:type="dxa"/>
          </w:tcPr>
          <w:p w:rsidR="00335090" w:rsidRPr="00335090" w:rsidRDefault="00335090" w:rsidP="00335090">
            <w:pPr>
              <w:rPr>
                <w:rFonts w:cstheme="minorHAnsi"/>
                <w:b/>
              </w:rPr>
            </w:pPr>
          </w:p>
          <w:p w:rsidR="00335090" w:rsidRPr="004E67CE" w:rsidRDefault="00335090" w:rsidP="004E67CE">
            <w:pPr>
              <w:pStyle w:val="ListParagraph"/>
              <w:numPr>
                <w:ilvl w:val="0"/>
                <w:numId w:val="5"/>
              </w:numPr>
              <w:rPr>
                <w:rFonts w:cstheme="minorHAnsi"/>
                <w:b/>
              </w:rPr>
            </w:pPr>
          </w:p>
        </w:tc>
        <w:tc>
          <w:tcPr>
            <w:tcW w:w="5812" w:type="dxa"/>
          </w:tcPr>
          <w:p w:rsidR="00335090" w:rsidRPr="00335090" w:rsidRDefault="00335090" w:rsidP="00335090">
            <w:pPr>
              <w:rPr>
                <w:rFonts w:cstheme="minorHAnsi"/>
                <w:b/>
              </w:rPr>
            </w:pPr>
          </w:p>
          <w:p w:rsidR="00335090" w:rsidRPr="00335090" w:rsidRDefault="004E67CE" w:rsidP="00335090">
            <w:pPr>
              <w:rPr>
                <w:rFonts w:cstheme="minorHAnsi"/>
              </w:rPr>
            </w:pPr>
            <w:r>
              <w:rPr>
                <w:rFonts w:cstheme="minorHAnsi"/>
              </w:rPr>
              <w:t xml:space="preserve">Emmanuel </w:t>
            </w:r>
            <w:proofErr w:type="spellStart"/>
            <w:r>
              <w:rPr>
                <w:rFonts w:cstheme="minorHAnsi"/>
              </w:rPr>
              <w:t>Tawoneyi</w:t>
            </w:r>
            <w:proofErr w:type="spellEnd"/>
            <w:r>
              <w:rPr>
                <w:rFonts w:cstheme="minorHAnsi"/>
              </w:rPr>
              <w:t xml:space="preserve"> &amp; </w:t>
            </w:r>
            <w:r w:rsidR="006C5A61">
              <w:rPr>
                <w:rFonts w:cstheme="minorHAnsi"/>
              </w:rPr>
              <w:t>O</w:t>
            </w:r>
            <w:r>
              <w:rPr>
                <w:rFonts w:cstheme="minorHAnsi"/>
              </w:rPr>
              <w:t>ther</w:t>
            </w:r>
            <w:r w:rsidR="006C5A61">
              <w:rPr>
                <w:rFonts w:cstheme="minorHAnsi"/>
              </w:rPr>
              <w:t>s</w:t>
            </w:r>
            <w:r>
              <w:rPr>
                <w:rFonts w:cstheme="minorHAnsi"/>
              </w:rPr>
              <w:t xml:space="preserve"> v Minister of Home Affairs &amp; Another</w:t>
            </w:r>
          </w:p>
          <w:p w:rsidR="00335090" w:rsidRPr="00335090" w:rsidRDefault="00335090" w:rsidP="00335090">
            <w:pPr>
              <w:rPr>
                <w:rFonts w:cstheme="minorHAnsi"/>
              </w:rPr>
            </w:pPr>
          </w:p>
          <w:p w:rsidR="00335090" w:rsidRPr="00335090" w:rsidRDefault="00335090" w:rsidP="00335090">
            <w:pPr>
              <w:rPr>
                <w:rFonts w:cstheme="minorHAnsi"/>
              </w:rPr>
            </w:pPr>
            <w:r w:rsidRPr="00335090">
              <w:rPr>
                <w:rFonts w:cstheme="minorHAnsi"/>
              </w:rPr>
              <w:t>Counsel f</w:t>
            </w:r>
            <w:r w:rsidR="004E67CE">
              <w:rPr>
                <w:rFonts w:cstheme="minorHAnsi"/>
              </w:rPr>
              <w:t xml:space="preserve">or the applicants: Adv </w:t>
            </w:r>
            <w:r w:rsidR="004477FC">
              <w:rPr>
                <w:rFonts w:cstheme="minorHAnsi"/>
              </w:rPr>
              <w:t>X van Niekerk</w:t>
            </w:r>
            <w:r w:rsidRPr="00335090">
              <w:rPr>
                <w:rFonts w:cstheme="minorHAnsi"/>
              </w:rPr>
              <w:t xml:space="preserve">                                    </w:t>
            </w:r>
          </w:p>
          <w:p w:rsidR="00335090" w:rsidRPr="00335090" w:rsidRDefault="00335090" w:rsidP="00335090">
            <w:pPr>
              <w:rPr>
                <w:rFonts w:cstheme="minorHAnsi"/>
              </w:rPr>
            </w:pPr>
          </w:p>
          <w:p w:rsidR="00335090" w:rsidRPr="00335090" w:rsidRDefault="00335090" w:rsidP="00335090">
            <w:pPr>
              <w:rPr>
                <w:rFonts w:cstheme="minorHAnsi"/>
              </w:rPr>
            </w:pPr>
          </w:p>
          <w:p w:rsidR="00335090" w:rsidRPr="00335090" w:rsidRDefault="00335090" w:rsidP="00335090">
            <w:pPr>
              <w:rPr>
                <w:rFonts w:cstheme="minorHAnsi"/>
                <w:b/>
              </w:rPr>
            </w:pPr>
          </w:p>
        </w:tc>
        <w:tc>
          <w:tcPr>
            <w:tcW w:w="2126" w:type="dxa"/>
          </w:tcPr>
          <w:p w:rsidR="00335090" w:rsidRPr="00335090" w:rsidRDefault="00335090" w:rsidP="00335090">
            <w:pPr>
              <w:rPr>
                <w:rFonts w:cstheme="minorHAnsi"/>
                <w:b/>
              </w:rPr>
            </w:pPr>
          </w:p>
          <w:p w:rsidR="00335090" w:rsidRPr="00335090" w:rsidRDefault="004E67CE" w:rsidP="001E3040">
            <w:pPr>
              <w:rPr>
                <w:rFonts w:cstheme="minorHAnsi"/>
                <w:b/>
              </w:rPr>
            </w:pPr>
            <w:r>
              <w:rPr>
                <w:rFonts w:cstheme="minorHAnsi"/>
                <w:b/>
              </w:rPr>
              <w:t>B1871-2023</w:t>
            </w:r>
          </w:p>
        </w:tc>
      </w:tr>
      <w:tr w:rsidR="00335090" w:rsidRPr="00335090" w:rsidTr="00FD0C5A">
        <w:tc>
          <w:tcPr>
            <w:tcW w:w="936" w:type="dxa"/>
          </w:tcPr>
          <w:p w:rsidR="00335090" w:rsidRPr="00335090" w:rsidRDefault="00335090" w:rsidP="00335090">
            <w:pPr>
              <w:rPr>
                <w:rFonts w:cstheme="minorHAnsi"/>
                <w:b/>
              </w:rPr>
            </w:pPr>
          </w:p>
          <w:p w:rsidR="00335090" w:rsidRPr="00335090" w:rsidRDefault="00335090" w:rsidP="00335090">
            <w:pPr>
              <w:rPr>
                <w:rFonts w:cstheme="minorHAnsi"/>
                <w:b/>
              </w:rPr>
            </w:pPr>
            <w:r w:rsidRPr="00335090">
              <w:rPr>
                <w:rFonts w:cstheme="minorHAnsi"/>
                <w:b/>
              </w:rPr>
              <w:t xml:space="preserve">      3. </w:t>
            </w:r>
          </w:p>
        </w:tc>
        <w:tc>
          <w:tcPr>
            <w:tcW w:w="5812" w:type="dxa"/>
          </w:tcPr>
          <w:p w:rsidR="00335090" w:rsidRPr="00335090" w:rsidRDefault="00335090" w:rsidP="00335090">
            <w:pPr>
              <w:rPr>
                <w:rFonts w:cstheme="minorHAnsi"/>
                <w:b/>
              </w:rPr>
            </w:pPr>
          </w:p>
          <w:p w:rsidR="00335090" w:rsidRDefault="006C5A61" w:rsidP="00335090">
            <w:pPr>
              <w:rPr>
                <w:rFonts w:cstheme="minorHAnsi"/>
              </w:rPr>
            </w:pPr>
            <w:r>
              <w:rPr>
                <w:rFonts w:cstheme="minorHAnsi"/>
              </w:rPr>
              <w:t>M</w:t>
            </w:r>
            <w:r w:rsidR="00D95C88">
              <w:rPr>
                <w:rFonts w:cstheme="minorHAnsi"/>
              </w:rPr>
              <w:t>ichae</w:t>
            </w:r>
            <w:r>
              <w:rPr>
                <w:rFonts w:cstheme="minorHAnsi"/>
              </w:rPr>
              <w:t xml:space="preserve">l </w:t>
            </w:r>
            <w:proofErr w:type="spellStart"/>
            <w:r>
              <w:rPr>
                <w:rFonts w:cstheme="minorHAnsi"/>
              </w:rPr>
              <w:t>Mzondi</w:t>
            </w:r>
            <w:proofErr w:type="spellEnd"/>
            <w:r>
              <w:rPr>
                <w:rFonts w:cstheme="minorHAnsi"/>
              </w:rPr>
              <w:t xml:space="preserve"> Sambo v Director-General of Home Affairs &amp; Another</w:t>
            </w:r>
          </w:p>
          <w:p w:rsidR="006C5A61" w:rsidRPr="00335090" w:rsidRDefault="006C5A61" w:rsidP="00335090">
            <w:pPr>
              <w:rPr>
                <w:rFonts w:cstheme="minorHAnsi"/>
              </w:rPr>
            </w:pPr>
          </w:p>
          <w:p w:rsidR="00335090" w:rsidRDefault="00335090" w:rsidP="00335090">
            <w:pPr>
              <w:rPr>
                <w:rFonts w:cstheme="minorHAnsi"/>
              </w:rPr>
            </w:pPr>
            <w:r w:rsidRPr="00335090">
              <w:rPr>
                <w:rFonts w:cstheme="minorHAnsi"/>
              </w:rPr>
              <w:t>Counsel</w:t>
            </w:r>
            <w:r w:rsidR="0020001F">
              <w:rPr>
                <w:rFonts w:cstheme="minorHAnsi"/>
              </w:rPr>
              <w:t xml:space="preserve"> for</w:t>
            </w:r>
            <w:r w:rsidR="006C5A61">
              <w:rPr>
                <w:rFonts w:cstheme="minorHAnsi"/>
              </w:rPr>
              <w:t xml:space="preserve"> the applicant: Adv</w:t>
            </w:r>
            <w:r w:rsidR="003175A2">
              <w:rPr>
                <w:rFonts w:cstheme="minorHAnsi"/>
              </w:rPr>
              <w:t xml:space="preserve"> R </w:t>
            </w:r>
            <w:proofErr w:type="spellStart"/>
            <w:r w:rsidR="003175A2">
              <w:rPr>
                <w:rFonts w:cstheme="minorHAnsi"/>
              </w:rPr>
              <w:t>Resenga</w:t>
            </w:r>
            <w:proofErr w:type="spellEnd"/>
          </w:p>
          <w:p w:rsidR="0020001F" w:rsidRDefault="0020001F" w:rsidP="00335090">
            <w:pPr>
              <w:rPr>
                <w:rFonts w:cstheme="minorHAnsi"/>
              </w:rPr>
            </w:pPr>
            <w:r>
              <w:rPr>
                <w:rFonts w:cstheme="minorHAnsi"/>
              </w:rPr>
              <w:t>Counsel for the respondent:</w:t>
            </w:r>
            <w:r w:rsidR="003175A2">
              <w:rPr>
                <w:rFonts w:cstheme="minorHAnsi"/>
              </w:rPr>
              <w:t xml:space="preserve"> </w:t>
            </w:r>
          </w:p>
          <w:p w:rsidR="0020001F" w:rsidRPr="00335090" w:rsidRDefault="0020001F" w:rsidP="00335090">
            <w:pPr>
              <w:rPr>
                <w:rFonts w:cstheme="minorHAnsi"/>
              </w:rPr>
            </w:pPr>
          </w:p>
          <w:p w:rsidR="00335090" w:rsidRPr="00335090" w:rsidRDefault="00335090" w:rsidP="00335090">
            <w:pPr>
              <w:rPr>
                <w:rFonts w:cstheme="minorHAnsi"/>
              </w:rPr>
            </w:pPr>
          </w:p>
        </w:tc>
        <w:tc>
          <w:tcPr>
            <w:tcW w:w="2126" w:type="dxa"/>
          </w:tcPr>
          <w:p w:rsidR="00335090" w:rsidRPr="00335090" w:rsidRDefault="00335090" w:rsidP="00335090">
            <w:pPr>
              <w:rPr>
                <w:rFonts w:cstheme="minorHAnsi"/>
                <w:b/>
              </w:rPr>
            </w:pPr>
          </w:p>
          <w:p w:rsidR="00335090" w:rsidRPr="00335090" w:rsidRDefault="004E67CE" w:rsidP="004E67CE">
            <w:pPr>
              <w:rPr>
                <w:rFonts w:cstheme="minorHAnsi"/>
                <w:b/>
              </w:rPr>
            </w:pPr>
            <w:r>
              <w:rPr>
                <w:rFonts w:cstheme="minorHAnsi"/>
                <w:b/>
              </w:rPr>
              <w:t>120217</w:t>
            </w:r>
            <w:r w:rsidR="00335090" w:rsidRPr="00335090">
              <w:rPr>
                <w:rFonts w:cstheme="minorHAnsi"/>
                <w:b/>
              </w:rPr>
              <w:t>-202</w:t>
            </w:r>
            <w:r w:rsidR="00B84F58">
              <w:rPr>
                <w:rFonts w:cstheme="minorHAnsi"/>
                <w:b/>
              </w:rPr>
              <w:t>4</w:t>
            </w:r>
          </w:p>
        </w:tc>
      </w:tr>
      <w:tr w:rsidR="00335090" w:rsidRPr="00335090" w:rsidTr="003175A2">
        <w:tc>
          <w:tcPr>
            <w:tcW w:w="936" w:type="dxa"/>
            <w:shd w:val="clear" w:color="auto" w:fill="auto"/>
          </w:tcPr>
          <w:p w:rsidR="00335090" w:rsidRPr="00335090" w:rsidRDefault="00335090" w:rsidP="00335090">
            <w:pPr>
              <w:rPr>
                <w:rFonts w:cstheme="minorHAnsi"/>
                <w:b/>
              </w:rPr>
            </w:pPr>
          </w:p>
          <w:p w:rsidR="00335090" w:rsidRPr="00335090" w:rsidRDefault="00335090" w:rsidP="00335090">
            <w:pPr>
              <w:numPr>
                <w:ilvl w:val="0"/>
                <w:numId w:val="6"/>
              </w:numPr>
              <w:contextualSpacing/>
              <w:rPr>
                <w:rFonts w:cstheme="minorHAnsi"/>
                <w:b/>
              </w:rPr>
            </w:pPr>
          </w:p>
        </w:tc>
        <w:tc>
          <w:tcPr>
            <w:tcW w:w="5812" w:type="dxa"/>
            <w:shd w:val="clear" w:color="auto" w:fill="auto"/>
          </w:tcPr>
          <w:p w:rsidR="00335090" w:rsidRDefault="00335090" w:rsidP="00335090">
            <w:pPr>
              <w:rPr>
                <w:rFonts w:cstheme="minorHAnsi"/>
                <w:b/>
              </w:rPr>
            </w:pPr>
          </w:p>
          <w:p w:rsidR="0020001F" w:rsidRPr="0020001F" w:rsidRDefault="003175A2" w:rsidP="00335090">
            <w:pPr>
              <w:rPr>
                <w:rFonts w:cstheme="minorHAnsi"/>
              </w:rPr>
            </w:pPr>
            <w:r>
              <w:rPr>
                <w:rFonts w:cstheme="minorHAnsi"/>
              </w:rPr>
              <w:t xml:space="preserve">Claire </w:t>
            </w:r>
            <w:proofErr w:type="spellStart"/>
            <w:r>
              <w:rPr>
                <w:rFonts w:cstheme="minorHAnsi"/>
              </w:rPr>
              <w:t>Kourie</w:t>
            </w:r>
            <w:proofErr w:type="spellEnd"/>
            <w:r>
              <w:rPr>
                <w:rFonts w:cstheme="minorHAnsi"/>
              </w:rPr>
              <w:t xml:space="preserve"> Physiotherapists Incorporated v </w:t>
            </w:r>
            <w:proofErr w:type="spellStart"/>
            <w:r>
              <w:rPr>
                <w:rFonts w:cstheme="minorHAnsi"/>
              </w:rPr>
              <w:t>Wezi</w:t>
            </w:r>
            <w:proofErr w:type="spellEnd"/>
            <w:r>
              <w:rPr>
                <w:rFonts w:cstheme="minorHAnsi"/>
              </w:rPr>
              <w:t xml:space="preserve"> </w:t>
            </w:r>
            <w:proofErr w:type="spellStart"/>
            <w:r>
              <w:rPr>
                <w:rFonts w:cstheme="minorHAnsi"/>
              </w:rPr>
              <w:t>Nyimba</w:t>
            </w:r>
            <w:proofErr w:type="spellEnd"/>
          </w:p>
          <w:p w:rsidR="00335090" w:rsidRPr="00335090" w:rsidRDefault="00335090" w:rsidP="00335090">
            <w:pPr>
              <w:rPr>
                <w:rFonts w:cstheme="minorHAnsi"/>
              </w:rPr>
            </w:pPr>
          </w:p>
          <w:p w:rsidR="00335090" w:rsidRPr="00335090" w:rsidRDefault="00335090" w:rsidP="00335090">
            <w:pPr>
              <w:rPr>
                <w:rFonts w:cstheme="minorHAnsi"/>
              </w:rPr>
            </w:pPr>
            <w:r w:rsidRPr="00335090">
              <w:rPr>
                <w:rFonts w:cstheme="minorHAnsi"/>
              </w:rPr>
              <w:t xml:space="preserve">Counsel for </w:t>
            </w:r>
            <w:r w:rsidR="003175A2">
              <w:rPr>
                <w:rFonts w:cstheme="minorHAnsi"/>
              </w:rPr>
              <w:t>the applicant: Adv E Muller</w:t>
            </w:r>
            <w:r w:rsidRPr="00335090">
              <w:rPr>
                <w:rFonts w:cstheme="minorHAnsi"/>
              </w:rPr>
              <w:t xml:space="preserve">                                         </w:t>
            </w:r>
          </w:p>
          <w:p w:rsidR="00335090" w:rsidRPr="00335090" w:rsidRDefault="00335090" w:rsidP="00335090">
            <w:pPr>
              <w:rPr>
                <w:rFonts w:cstheme="minorHAnsi"/>
              </w:rPr>
            </w:pPr>
            <w:r w:rsidRPr="00335090">
              <w:rPr>
                <w:rFonts w:cstheme="minorHAnsi"/>
              </w:rPr>
              <w:t xml:space="preserve">Counsel for the </w:t>
            </w:r>
            <w:r w:rsidR="003175A2">
              <w:rPr>
                <w:rFonts w:cstheme="minorHAnsi"/>
              </w:rPr>
              <w:t xml:space="preserve">respondent: </w:t>
            </w:r>
          </w:p>
          <w:p w:rsidR="00335090" w:rsidRPr="00335090" w:rsidRDefault="00335090" w:rsidP="00335090">
            <w:pPr>
              <w:rPr>
                <w:rFonts w:cstheme="minorHAnsi"/>
              </w:rPr>
            </w:pPr>
          </w:p>
          <w:p w:rsidR="00335090" w:rsidRPr="00335090" w:rsidRDefault="00335090" w:rsidP="00335090">
            <w:pPr>
              <w:rPr>
                <w:rFonts w:cstheme="minorHAnsi"/>
              </w:rPr>
            </w:pPr>
          </w:p>
        </w:tc>
        <w:tc>
          <w:tcPr>
            <w:tcW w:w="2126" w:type="dxa"/>
          </w:tcPr>
          <w:p w:rsidR="00335090" w:rsidRPr="00335090" w:rsidRDefault="00335090" w:rsidP="00335090">
            <w:pPr>
              <w:rPr>
                <w:rFonts w:cstheme="minorHAnsi"/>
                <w:b/>
              </w:rPr>
            </w:pPr>
          </w:p>
          <w:p w:rsidR="00335090" w:rsidRPr="00335090" w:rsidRDefault="003175A2" w:rsidP="00335090">
            <w:pPr>
              <w:rPr>
                <w:rFonts w:cstheme="minorHAnsi"/>
                <w:b/>
              </w:rPr>
            </w:pPr>
            <w:r>
              <w:rPr>
                <w:rFonts w:cstheme="minorHAnsi"/>
                <w:b/>
              </w:rPr>
              <w:t>120605</w:t>
            </w:r>
            <w:r w:rsidR="0020001F">
              <w:rPr>
                <w:rFonts w:cstheme="minorHAnsi"/>
                <w:b/>
              </w:rPr>
              <w:t>-2024</w:t>
            </w:r>
          </w:p>
        </w:tc>
      </w:tr>
      <w:tr w:rsidR="00335090" w:rsidRPr="00335090" w:rsidTr="00D551DE">
        <w:tc>
          <w:tcPr>
            <w:tcW w:w="936" w:type="dxa"/>
            <w:shd w:val="clear" w:color="auto" w:fill="auto"/>
          </w:tcPr>
          <w:p w:rsidR="00335090" w:rsidRPr="00335090" w:rsidRDefault="00335090" w:rsidP="00335090">
            <w:pPr>
              <w:rPr>
                <w:rFonts w:cstheme="minorHAnsi"/>
                <w:b/>
              </w:rPr>
            </w:pPr>
          </w:p>
          <w:p w:rsidR="00335090" w:rsidRPr="00335090" w:rsidRDefault="00335090" w:rsidP="00335090">
            <w:pPr>
              <w:numPr>
                <w:ilvl w:val="0"/>
                <w:numId w:val="6"/>
              </w:numPr>
              <w:contextualSpacing/>
              <w:rPr>
                <w:rFonts w:cstheme="minorHAnsi"/>
                <w:b/>
              </w:rPr>
            </w:pPr>
          </w:p>
        </w:tc>
        <w:tc>
          <w:tcPr>
            <w:tcW w:w="5812" w:type="dxa"/>
            <w:shd w:val="clear" w:color="auto" w:fill="auto"/>
          </w:tcPr>
          <w:p w:rsidR="00335090" w:rsidRPr="00335090" w:rsidRDefault="00335090" w:rsidP="00335090">
            <w:pPr>
              <w:rPr>
                <w:rFonts w:cstheme="minorHAnsi"/>
                <w:b/>
              </w:rPr>
            </w:pPr>
          </w:p>
          <w:p w:rsidR="00335090" w:rsidRPr="00335090" w:rsidRDefault="00D551DE" w:rsidP="00335090">
            <w:pPr>
              <w:rPr>
                <w:rFonts w:cstheme="minorHAnsi"/>
              </w:rPr>
            </w:pPr>
            <w:r>
              <w:rPr>
                <w:rFonts w:cstheme="minorHAnsi"/>
              </w:rPr>
              <w:t xml:space="preserve">Ex parte </w:t>
            </w:r>
            <w:proofErr w:type="spellStart"/>
            <w:r>
              <w:rPr>
                <w:rFonts w:cstheme="minorHAnsi"/>
              </w:rPr>
              <w:t>Vusi</w:t>
            </w:r>
            <w:proofErr w:type="spellEnd"/>
            <w:r>
              <w:rPr>
                <w:rFonts w:cstheme="minorHAnsi"/>
              </w:rPr>
              <w:t xml:space="preserve"> Reginald </w:t>
            </w:r>
            <w:proofErr w:type="spellStart"/>
            <w:r>
              <w:rPr>
                <w:rFonts w:cstheme="minorHAnsi"/>
              </w:rPr>
              <w:t>Mathibela</w:t>
            </w:r>
            <w:proofErr w:type="spellEnd"/>
            <w:r>
              <w:rPr>
                <w:rFonts w:cstheme="minorHAnsi"/>
              </w:rPr>
              <w:t xml:space="preserve"> v Minister </w:t>
            </w:r>
          </w:p>
          <w:p w:rsidR="00D551DE" w:rsidRDefault="00D551DE" w:rsidP="00335090">
            <w:pPr>
              <w:rPr>
                <w:rFonts w:cstheme="minorHAnsi"/>
              </w:rPr>
            </w:pPr>
            <w:r>
              <w:rPr>
                <w:rFonts w:cstheme="minorHAnsi"/>
              </w:rPr>
              <w:t>of Correctional Services &amp; Others</w:t>
            </w:r>
          </w:p>
          <w:p w:rsidR="00D551DE" w:rsidRPr="00335090" w:rsidRDefault="00D551DE" w:rsidP="00335090">
            <w:pPr>
              <w:rPr>
                <w:rFonts w:cstheme="minorHAnsi"/>
              </w:rPr>
            </w:pPr>
          </w:p>
          <w:p w:rsidR="00335090" w:rsidRPr="00335090" w:rsidRDefault="00335090" w:rsidP="00335090">
            <w:pPr>
              <w:rPr>
                <w:rFonts w:cstheme="minorHAnsi"/>
              </w:rPr>
            </w:pPr>
            <w:r w:rsidRPr="00335090">
              <w:rPr>
                <w:rFonts w:cstheme="minorHAnsi"/>
              </w:rPr>
              <w:t>Counsel f</w:t>
            </w:r>
            <w:r w:rsidR="00D551DE">
              <w:rPr>
                <w:rFonts w:cstheme="minorHAnsi"/>
              </w:rPr>
              <w:t>or the applicant: Adv R Britz</w:t>
            </w:r>
            <w:r w:rsidRPr="00335090">
              <w:rPr>
                <w:rFonts w:cstheme="minorHAnsi"/>
              </w:rPr>
              <w:t xml:space="preserve">                           </w:t>
            </w:r>
          </w:p>
          <w:p w:rsidR="00335090" w:rsidRPr="00335090" w:rsidRDefault="00335090" w:rsidP="00335090">
            <w:pPr>
              <w:rPr>
                <w:rFonts w:cstheme="minorHAnsi"/>
              </w:rPr>
            </w:pPr>
          </w:p>
          <w:p w:rsidR="00335090" w:rsidRPr="00335090" w:rsidRDefault="00335090" w:rsidP="00335090">
            <w:pPr>
              <w:rPr>
                <w:rFonts w:cstheme="minorHAnsi"/>
                <w:b/>
              </w:rPr>
            </w:pPr>
          </w:p>
        </w:tc>
        <w:tc>
          <w:tcPr>
            <w:tcW w:w="2126" w:type="dxa"/>
          </w:tcPr>
          <w:p w:rsidR="00335090" w:rsidRPr="00335090" w:rsidRDefault="00335090" w:rsidP="00335090">
            <w:pPr>
              <w:rPr>
                <w:rFonts w:cstheme="minorHAnsi"/>
                <w:b/>
              </w:rPr>
            </w:pPr>
          </w:p>
          <w:p w:rsidR="00335090" w:rsidRPr="00335090" w:rsidRDefault="00D551DE" w:rsidP="00335090">
            <w:pPr>
              <w:rPr>
                <w:rFonts w:cstheme="minorHAnsi"/>
                <w:b/>
              </w:rPr>
            </w:pPr>
            <w:r>
              <w:rPr>
                <w:rFonts w:cstheme="minorHAnsi"/>
                <w:b/>
              </w:rPr>
              <w:t>111792</w:t>
            </w:r>
            <w:r w:rsidR="00720116">
              <w:rPr>
                <w:rFonts w:cstheme="minorHAnsi"/>
                <w:b/>
              </w:rPr>
              <w:t>-2024</w:t>
            </w:r>
          </w:p>
        </w:tc>
      </w:tr>
      <w:tr w:rsidR="00335090" w:rsidRPr="00335090" w:rsidTr="000524EB">
        <w:tc>
          <w:tcPr>
            <w:tcW w:w="936" w:type="dxa"/>
            <w:shd w:val="clear" w:color="auto" w:fill="auto"/>
          </w:tcPr>
          <w:p w:rsidR="00335090" w:rsidRPr="00335090" w:rsidRDefault="00335090" w:rsidP="00335090">
            <w:pPr>
              <w:rPr>
                <w:rFonts w:cstheme="minorHAnsi"/>
                <w:b/>
              </w:rPr>
            </w:pPr>
            <w:bookmarkStart w:id="0" w:name="_GoBack" w:colFirst="1" w:colLast="2"/>
          </w:p>
          <w:p w:rsidR="00335090" w:rsidRPr="00335090" w:rsidRDefault="00335090" w:rsidP="00335090">
            <w:pPr>
              <w:numPr>
                <w:ilvl w:val="0"/>
                <w:numId w:val="6"/>
              </w:numPr>
              <w:contextualSpacing/>
              <w:rPr>
                <w:rFonts w:cstheme="minorHAnsi"/>
                <w:b/>
              </w:rPr>
            </w:pPr>
          </w:p>
        </w:tc>
        <w:tc>
          <w:tcPr>
            <w:tcW w:w="5812" w:type="dxa"/>
            <w:shd w:val="clear" w:color="auto" w:fill="auto"/>
          </w:tcPr>
          <w:p w:rsidR="00335090" w:rsidRPr="00335090" w:rsidRDefault="00335090" w:rsidP="00243C6A">
            <w:pPr>
              <w:keepNext/>
              <w:keepLines/>
              <w:rPr>
                <w:rFonts w:cstheme="minorHAnsi"/>
                <w:b/>
              </w:rPr>
            </w:pPr>
          </w:p>
          <w:p w:rsidR="00335090" w:rsidRPr="00335090" w:rsidRDefault="000524EB" w:rsidP="00243C6A">
            <w:pPr>
              <w:keepNext/>
              <w:keepLines/>
              <w:rPr>
                <w:rFonts w:cstheme="minorHAnsi"/>
              </w:rPr>
            </w:pPr>
            <w:proofErr w:type="spellStart"/>
            <w:r>
              <w:rPr>
                <w:rFonts w:cstheme="minorHAnsi"/>
              </w:rPr>
              <w:t>Mzamani</w:t>
            </w:r>
            <w:proofErr w:type="spellEnd"/>
            <w:r>
              <w:rPr>
                <w:rFonts w:cstheme="minorHAnsi"/>
              </w:rPr>
              <w:t xml:space="preserve"> Judas </w:t>
            </w:r>
            <w:proofErr w:type="spellStart"/>
            <w:r>
              <w:rPr>
                <w:rFonts w:cstheme="minorHAnsi"/>
              </w:rPr>
              <w:t>Valoyi</w:t>
            </w:r>
            <w:proofErr w:type="spellEnd"/>
            <w:r>
              <w:rPr>
                <w:rFonts w:cstheme="minorHAnsi"/>
              </w:rPr>
              <w:t xml:space="preserve"> v Director-General of Home Affairs &amp; Another</w:t>
            </w:r>
          </w:p>
          <w:p w:rsidR="00335090" w:rsidRPr="00335090" w:rsidRDefault="00335090" w:rsidP="00243C6A">
            <w:pPr>
              <w:keepNext/>
              <w:keepLines/>
              <w:rPr>
                <w:rFonts w:cstheme="minorHAnsi"/>
              </w:rPr>
            </w:pPr>
          </w:p>
          <w:p w:rsidR="00B84960" w:rsidRDefault="00335090" w:rsidP="00243C6A">
            <w:pPr>
              <w:keepNext/>
              <w:keepLines/>
              <w:rPr>
                <w:rFonts w:cstheme="minorHAnsi"/>
              </w:rPr>
            </w:pPr>
            <w:r w:rsidRPr="00335090">
              <w:rPr>
                <w:rFonts w:cstheme="minorHAnsi"/>
              </w:rPr>
              <w:t>Counsel f</w:t>
            </w:r>
            <w:r w:rsidR="00B84960">
              <w:rPr>
                <w:rFonts w:cstheme="minorHAnsi"/>
              </w:rPr>
              <w:t>or</w:t>
            </w:r>
            <w:r w:rsidR="000524EB">
              <w:rPr>
                <w:rFonts w:cstheme="minorHAnsi"/>
              </w:rPr>
              <w:t xml:space="preserve"> the applicant: Adv R </w:t>
            </w:r>
            <w:proofErr w:type="spellStart"/>
            <w:r w:rsidR="000524EB">
              <w:rPr>
                <w:rFonts w:cstheme="minorHAnsi"/>
              </w:rPr>
              <w:t>Resenga</w:t>
            </w:r>
            <w:proofErr w:type="spellEnd"/>
          </w:p>
          <w:p w:rsidR="00335090" w:rsidRPr="00335090" w:rsidRDefault="000524EB" w:rsidP="00243C6A">
            <w:pPr>
              <w:keepNext/>
              <w:keepLines/>
              <w:rPr>
                <w:rFonts w:cstheme="minorHAnsi"/>
              </w:rPr>
            </w:pPr>
            <w:r>
              <w:rPr>
                <w:rFonts w:cstheme="minorHAnsi"/>
              </w:rPr>
              <w:t xml:space="preserve">Counsel for the respondents:                                  </w:t>
            </w:r>
          </w:p>
          <w:p w:rsidR="00335090" w:rsidRPr="00335090" w:rsidRDefault="00335090" w:rsidP="00243C6A">
            <w:pPr>
              <w:keepNext/>
              <w:keepLines/>
              <w:rPr>
                <w:rFonts w:cstheme="minorHAnsi"/>
                <w:b/>
              </w:rPr>
            </w:pPr>
          </w:p>
        </w:tc>
        <w:tc>
          <w:tcPr>
            <w:tcW w:w="2126" w:type="dxa"/>
          </w:tcPr>
          <w:p w:rsidR="00335090" w:rsidRPr="00335090" w:rsidRDefault="00335090" w:rsidP="00243C6A">
            <w:pPr>
              <w:keepNext/>
              <w:keepLines/>
              <w:rPr>
                <w:rFonts w:cstheme="minorHAnsi"/>
                <w:b/>
              </w:rPr>
            </w:pPr>
          </w:p>
          <w:p w:rsidR="00335090" w:rsidRPr="00335090" w:rsidRDefault="000524EB" w:rsidP="00243C6A">
            <w:pPr>
              <w:keepNext/>
              <w:keepLines/>
              <w:rPr>
                <w:rFonts w:cstheme="minorHAnsi"/>
                <w:b/>
              </w:rPr>
            </w:pPr>
            <w:r>
              <w:rPr>
                <w:rFonts w:cstheme="minorHAnsi"/>
                <w:b/>
              </w:rPr>
              <w:t>122436</w:t>
            </w:r>
            <w:r w:rsidR="00720116">
              <w:rPr>
                <w:rFonts w:cstheme="minorHAnsi"/>
                <w:b/>
              </w:rPr>
              <w:t>-2024</w:t>
            </w:r>
          </w:p>
        </w:tc>
      </w:tr>
      <w:bookmarkEnd w:id="0"/>
      <w:tr w:rsidR="00335090" w:rsidRPr="00335090" w:rsidTr="007205E5">
        <w:tc>
          <w:tcPr>
            <w:tcW w:w="936" w:type="dxa"/>
            <w:shd w:val="clear" w:color="auto" w:fill="auto"/>
          </w:tcPr>
          <w:p w:rsidR="00335090" w:rsidRPr="00335090" w:rsidRDefault="00335090" w:rsidP="00335090">
            <w:pPr>
              <w:rPr>
                <w:rFonts w:cstheme="minorHAnsi"/>
                <w:b/>
              </w:rPr>
            </w:pPr>
          </w:p>
          <w:p w:rsidR="00335090" w:rsidRPr="00335090" w:rsidRDefault="00335090" w:rsidP="00335090">
            <w:pPr>
              <w:numPr>
                <w:ilvl w:val="0"/>
                <w:numId w:val="6"/>
              </w:numPr>
              <w:contextualSpacing/>
              <w:rPr>
                <w:rFonts w:cstheme="minorHAnsi"/>
                <w:b/>
              </w:rPr>
            </w:pPr>
          </w:p>
        </w:tc>
        <w:tc>
          <w:tcPr>
            <w:tcW w:w="5812" w:type="dxa"/>
            <w:shd w:val="clear" w:color="auto" w:fill="auto"/>
          </w:tcPr>
          <w:p w:rsidR="00335090" w:rsidRPr="00335090" w:rsidRDefault="00335090" w:rsidP="00335090">
            <w:pPr>
              <w:rPr>
                <w:rFonts w:cstheme="minorHAnsi"/>
              </w:rPr>
            </w:pPr>
          </w:p>
          <w:p w:rsidR="00335090" w:rsidRDefault="00970220" w:rsidP="00335090">
            <w:pPr>
              <w:rPr>
                <w:rFonts w:cstheme="minorHAnsi"/>
              </w:rPr>
            </w:pPr>
            <w:proofErr w:type="spellStart"/>
            <w:r>
              <w:rPr>
                <w:rFonts w:cstheme="minorHAnsi"/>
              </w:rPr>
              <w:t>S</w:t>
            </w:r>
            <w:r w:rsidR="00525A3B">
              <w:rPr>
                <w:rFonts w:cstheme="minorHAnsi"/>
              </w:rPr>
              <w:t>adi</w:t>
            </w:r>
            <w:r>
              <w:rPr>
                <w:rFonts w:cstheme="minorHAnsi"/>
              </w:rPr>
              <w:t>g</w:t>
            </w:r>
            <w:proofErr w:type="spellEnd"/>
            <w:r>
              <w:rPr>
                <w:rFonts w:cstheme="minorHAnsi"/>
              </w:rPr>
              <w:t xml:space="preserve"> </w:t>
            </w:r>
            <w:proofErr w:type="spellStart"/>
            <w:r>
              <w:rPr>
                <w:rFonts w:cstheme="minorHAnsi"/>
              </w:rPr>
              <w:t>Latieb</w:t>
            </w:r>
            <w:proofErr w:type="spellEnd"/>
            <w:r>
              <w:rPr>
                <w:rFonts w:cstheme="minorHAnsi"/>
              </w:rPr>
              <w:t xml:space="preserve"> v </w:t>
            </w:r>
            <w:proofErr w:type="spellStart"/>
            <w:r>
              <w:rPr>
                <w:rFonts w:cstheme="minorHAnsi"/>
              </w:rPr>
              <w:t>Ebrahim</w:t>
            </w:r>
            <w:proofErr w:type="spellEnd"/>
            <w:r>
              <w:rPr>
                <w:rFonts w:cstheme="minorHAnsi"/>
              </w:rPr>
              <w:t xml:space="preserve"> </w:t>
            </w:r>
            <w:proofErr w:type="spellStart"/>
            <w:r>
              <w:rPr>
                <w:rFonts w:cstheme="minorHAnsi"/>
              </w:rPr>
              <w:t>Latieb</w:t>
            </w:r>
            <w:proofErr w:type="spellEnd"/>
            <w:r>
              <w:rPr>
                <w:rFonts w:cstheme="minorHAnsi"/>
              </w:rPr>
              <w:t xml:space="preserve"> &amp; Others</w:t>
            </w:r>
          </w:p>
          <w:p w:rsidR="00335090" w:rsidRPr="00335090" w:rsidRDefault="00335090" w:rsidP="00335090">
            <w:pPr>
              <w:rPr>
                <w:rFonts w:cstheme="minorHAnsi"/>
              </w:rPr>
            </w:pPr>
          </w:p>
          <w:p w:rsidR="00335090" w:rsidRDefault="00335090" w:rsidP="00335090">
            <w:pPr>
              <w:rPr>
                <w:rFonts w:cstheme="minorHAnsi"/>
              </w:rPr>
            </w:pPr>
            <w:r w:rsidRPr="00335090">
              <w:rPr>
                <w:rFonts w:cstheme="minorHAnsi"/>
              </w:rPr>
              <w:t>Counsel f</w:t>
            </w:r>
            <w:r w:rsidR="00970220">
              <w:rPr>
                <w:rFonts w:cstheme="minorHAnsi"/>
              </w:rPr>
              <w:t>or the applicant: Adv LF Taljard</w:t>
            </w:r>
          </w:p>
          <w:p w:rsidR="00970220" w:rsidRPr="00335090" w:rsidRDefault="00970220" w:rsidP="00335090">
            <w:pPr>
              <w:rPr>
                <w:rFonts w:cstheme="minorHAnsi"/>
              </w:rPr>
            </w:pPr>
            <w:r>
              <w:rPr>
                <w:rFonts w:cstheme="minorHAnsi"/>
              </w:rPr>
              <w:t xml:space="preserve">Counsel for the respondents: </w:t>
            </w:r>
          </w:p>
          <w:p w:rsidR="00335090" w:rsidRDefault="00335090" w:rsidP="00335090">
            <w:pPr>
              <w:rPr>
                <w:rFonts w:cstheme="minorHAnsi"/>
              </w:rPr>
            </w:pPr>
          </w:p>
          <w:p w:rsidR="00AD0DFB" w:rsidRPr="00335090" w:rsidRDefault="00AD0DFB" w:rsidP="00335090">
            <w:pPr>
              <w:rPr>
                <w:rFonts w:cstheme="minorHAnsi"/>
              </w:rPr>
            </w:pPr>
          </w:p>
          <w:p w:rsidR="00335090" w:rsidRPr="00335090" w:rsidRDefault="00335090" w:rsidP="00335090">
            <w:pPr>
              <w:rPr>
                <w:rFonts w:cstheme="minorHAnsi"/>
                <w:b/>
              </w:rPr>
            </w:pPr>
          </w:p>
        </w:tc>
        <w:tc>
          <w:tcPr>
            <w:tcW w:w="2126" w:type="dxa"/>
          </w:tcPr>
          <w:p w:rsidR="00335090" w:rsidRPr="00335090" w:rsidRDefault="00335090" w:rsidP="00335090">
            <w:pPr>
              <w:rPr>
                <w:rFonts w:cstheme="minorHAnsi"/>
                <w:b/>
              </w:rPr>
            </w:pPr>
          </w:p>
          <w:p w:rsidR="00335090" w:rsidRPr="00335090" w:rsidRDefault="00970220" w:rsidP="00B84960">
            <w:pPr>
              <w:rPr>
                <w:rFonts w:cstheme="minorHAnsi"/>
                <w:b/>
              </w:rPr>
            </w:pPr>
            <w:r>
              <w:rPr>
                <w:rFonts w:cstheme="minorHAnsi"/>
                <w:b/>
              </w:rPr>
              <w:t>120070</w:t>
            </w:r>
            <w:r w:rsidR="00335090" w:rsidRPr="00335090">
              <w:rPr>
                <w:rFonts w:cstheme="minorHAnsi"/>
                <w:b/>
              </w:rPr>
              <w:t>-202</w:t>
            </w:r>
            <w:r w:rsidR="00B84960">
              <w:rPr>
                <w:rFonts w:cstheme="minorHAnsi"/>
                <w:b/>
              </w:rPr>
              <w:t>4</w:t>
            </w:r>
          </w:p>
        </w:tc>
      </w:tr>
      <w:tr w:rsidR="00335090" w:rsidRPr="00335090" w:rsidTr="00525A3B">
        <w:tc>
          <w:tcPr>
            <w:tcW w:w="936" w:type="dxa"/>
            <w:shd w:val="clear" w:color="auto" w:fill="auto"/>
          </w:tcPr>
          <w:p w:rsidR="00335090" w:rsidRPr="00335090" w:rsidRDefault="00335090" w:rsidP="00335090">
            <w:pPr>
              <w:rPr>
                <w:rFonts w:cstheme="minorHAnsi"/>
                <w:b/>
              </w:rPr>
            </w:pPr>
          </w:p>
          <w:p w:rsidR="00335090" w:rsidRPr="00335090" w:rsidRDefault="00335090" w:rsidP="00335090">
            <w:pPr>
              <w:numPr>
                <w:ilvl w:val="0"/>
                <w:numId w:val="6"/>
              </w:numPr>
              <w:contextualSpacing/>
              <w:rPr>
                <w:rFonts w:cstheme="minorHAnsi"/>
                <w:b/>
              </w:rPr>
            </w:pPr>
          </w:p>
        </w:tc>
        <w:tc>
          <w:tcPr>
            <w:tcW w:w="5812" w:type="dxa"/>
            <w:shd w:val="clear" w:color="auto" w:fill="auto"/>
          </w:tcPr>
          <w:p w:rsidR="00335090" w:rsidRPr="00335090" w:rsidRDefault="00335090" w:rsidP="00335090">
            <w:pPr>
              <w:rPr>
                <w:rFonts w:cstheme="minorHAnsi"/>
                <w:b/>
              </w:rPr>
            </w:pPr>
          </w:p>
          <w:p w:rsidR="00335090" w:rsidRPr="00335090" w:rsidRDefault="00525A3B" w:rsidP="00335090">
            <w:pPr>
              <w:rPr>
                <w:rFonts w:cstheme="minorHAnsi"/>
              </w:rPr>
            </w:pPr>
            <w:proofErr w:type="spellStart"/>
            <w:r>
              <w:rPr>
                <w:rFonts w:cstheme="minorHAnsi"/>
              </w:rPr>
              <w:t>Emira</w:t>
            </w:r>
            <w:proofErr w:type="spellEnd"/>
            <w:r>
              <w:rPr>
                <w:rFonts w:cstheme="minorHAnsi"/>
              </w:rPr>
              <w:t xml:space="preserve"> Property Fund Ltd v CIPC and Others</w:t>
            </w:r>
          </w:p>
          <w:p w:rsidR="00335090" w:rsidRPr="00335090" w:rsidRDefault="00335090" w:rsidP="00335090">
            <w:pPr>
              <w:rPr>
                <w:rFonts w:cstheme="minorHAnsi"/>
              </w:rPr>
            </w:pPr>
          </w:p>
          <w:p w:rsidR="00335090" w:rsidRPr="00335090" w:rsidRDefault="00335090" w:rsidP="00335090">
            <w:pPr>
              <w:rPr>
                <w:rFonts w:cstheme="minorHAnsi"/>
              </w:rPr>
            </w:pPr>
          </w:p>
          <w:p w:rsidR="00335090" w:rsidRDefault="00525A3B" w:rsidP="00525A3B">
            <w:pPr>
              <w:rPr>
                <w:rFonts w:cstheme="minorHAnsi"/>
              </w:rPr>
            </w:pPr>
            <w:r>
              <w:rPr>
                <w:rFonts w:cstheme="minorHAnsi"/>
              </w:rPr>
              <w:t>Counsel for the applicant: Adv C Jacobs</w:t>
            </w:r>
          </w:p>
          <w:p w:rsidR="00525A3B" w:rsidRDefault="00525A3B" w:rsidP="00525A3B">
            <w:pPr>
              <w:rPr>
                <w:rFonts w:cstheme="minorHAnsi"/>
              </w:rPr>
            </w:pPr>
            <w:r>
              <w:rPr>
                <w:rFonts w:cstheme="minorHAnsi"/>
              </w:rPr>
              <w:t xml:space="preserve">Counsel for the respondents: </w:t>
            </w:r>
          </w:p>
          <w:p w:rsidR="00525A3B" w:rsidRDefault="00525A3B" w:rsidP="00525A3B">
            <w:pPr>
              <w:rPr>
                <w:rFonts w:cstheme="minorHAnsi"/>
              </w:rPr>
            </w:pPr>
          </w:p>
          <w:p w:rsidR="00525A3B" w:rsidRDefault="00525A3B" w:rsidP="00525A3B">
            <w:pPr>
              <w:rPr>
                <w:rFonts w:cstheme="minorHAnsi"/>
              </w:rPr>
            </w:pPr>
          </w:p>
          <w:p w:rsidR="00525A3B" w:rsidRPr="00335090" w:rsidRDefault="00525A3B" w:rsidP="00525A3B">
            <w:pPr>
              <w:rPr>
                <w:rFonts w:cstheme="minorHAnsi"/>
              </w:rPr>
            </w:pPr>
          </w:p>
        </w:tc>
        <w:tc>
          <w:tcPr>
            <w:tcW w:w="2126" w:type="dxa"/>
          </w:tcPr>
          <w:p w:rsidR="00335090" w:rsidRPr="00335090" w:rsidRDefault="00335090" w:rsidP="00335090">
            <w:pPr>
              <w:rPr>
                <w:rFonts w:cstheme="minorHAnsi"/>
                <w:b/>
              </w:rPr>
            </w:pPr>
          </w:p>
          <w:p w:rsidR="00335090" w:rsidRPr="00335090" w:rsidRDefault="00525A3B" w:rsidP="00335090">
            <w:pPr>
              <w:rPr>
                <w:rFonts w:cstheme="minorHAnsi"/>
                <w:b/>
              </w:rPr>
            </w:pPr>
            <w:r>
              <w:rPr>
                <w:rFonts w:cstheme="minorHAnsi"/>
                <w:b/>
              </w:rPr>
              <w:t>123346</w:t>
            </w:r>
            <w:r w:rsidR="00B84960">
              <w:rPr>
                <w:rFonts w:cstheme="minorHAnsi"/>
                <w:b/>
              </w:rPr>
              <w:t>-2024</w:t>
            </w:r>
          </w:p>
        </w:tc>
      </w:tr>
      <w:tr w:rsidR="00335090" w:rsidRPr="00335090" w:rsidTr="00AD0DFB">
        <w:tc>
          <w:tcPr>
            <w:tcW w:w="936" w:type="dxa"/>
            <w:shd w:val="clear" w:color="auto" w:fill="auto"/>
          </w:tcPr>
          <w:p w:rsidR="00335090" w:rsidRPr="00335090" w:rsidRDefault="00335090" w:rsidP="009E2B18">
            <w:pPr>
              <w:keepNext/>
              <w:keepLines/>
              <w:rPr>
                <w:rFonts w:cstheme="minorHAnsi"/>
                <w:b/>
              </w:rPr>
            </w:pPr>
          </w:p>
          <w:p w:rsidR="00335090" w:rsidRPr="00335090" w:rsidRDefault="00335090" w:rsidP="009E2B18">
            <w:pPr>
              <w:keepNext/>
              <w:keepLines/>
              <w:numPr>
                <w:ilvl w:val="0"/>
                <w:numId w:val="6"/>
              </w:numPr>
              <w:contextualSpacing/>
              <w:rPr>
                <w:rFonts w:cstheme="minorHAnsi"/>
                <w:b/>
              </w:rPr>
            </w:pPr>
          </w:p>
        </w:tc>
        <w:tc>
          <w:tcPr>
            <w:tcW w:w="5812" w:type="dxa"/>
            <w:shd w:val="clear" w:color="auto" w:fill="auto"/>
          </w:tcPr>
          <w:p w:rsidR="00335090" w:rsidRDefault="00335090" w:rsidP="009E2B18">
            <w:pPr>
              <w:keepNext/>
              <w:keepLines/>
              <w:rPr>
                <w:rFonts w:cstheme="minorHAnsi"/>
              </w:rPr>
            </w:pPr>
          </w:p>
          <w:p w:rsidR="00AD0DFB" w:rsidRPr="00335090" w:rsidRDefault="00AD0DFB" w:rsidP="009E2B18">
            <w:pPr>
              <w:keepNext/>
              <w:keepLines/>
              <w:rPr>
                <w:rFonts w:cstheme="minorHAnsi"/>
              </w:rPr>
            </w:pPr>
            <w:proofErr w:type="spellStart"/>
            <w:r>
              <w:rPr>
                <w:rFonts w:cstheme="minorHAnsi"/>
              </w:rPr>
              <w:t>Lindiwe</w:t>
            </w:r>
            <w:proofErr w:type="spellEnd"/>
            <w:r>
              <w:rPr>
                <w:rFonts w:cstheme="minorHAnsi"/>
              </w:rPr>
              <w:t xml:space="preserve"> Lewis v Productivity SA &amp; Others</w:t>
            </w:r>
          </w:p>
          <w:p w:rsidR="00335090" w:rsidRPr="00335090" w:rsidRDefault="00335090" w:rsidP="009E2B18">
            <w:pPr>
              <w:keepNext/>
              <w:keepLines/>
              <w:rPr>
                <w:rFonts w:cstheme="minorHAnsi"/>
                <w:b/>
              </w:rPr>
            </w:pPr>
          </w:p>
          <w:p w:rsidR="00335090" w:rsidRDefault="00335090" w:rsidP="009E2B18">
            <w:pPr>
              <w:keepNext/>
              <w:keepLines/>
              <w:rPr>
                <w:rFonts w:cstheme="minorHAnsi"/>
              </w:rPr>
            </w:pPr>
            <w:r w:rsidRPr="00335090">
              <w:rPr>
                <w:rFonts w:cstheme="minorHAnsi"/>
              </w:rPr>
              <w:t>Co</w:t>
            </w:r>
            <w:r w:rsidR="002463BF">
              <w:rPr>
                <w:rFonts w:cstheme="minorHAnsi"/>
              </w:rPr>
              <w:t xml:space="preserve">unsel for </w:t>
            </w:r>
            <w:r w:rsidR="00AD0DFB">
              <w:rPr>
                <w:rFonts w:cstheme="minorHAnsi"/>
              </w:rPr>
              <w:t xml:space="preserve">the applicant: Adv DJ </w:t>
            </w:r>
            <w:proofErr w:type="spellStart"/>
            <w:r w:rsidR="00AD0DFB">
              <w:rPr>
                <w:rFonts w:cstheme="minorHAnsi"/>
              </w:rPr>
              <w:t>Sibuyi</w:t>
            </w:r>
            <w:proofErr w:type="spellEnd"/>
          </w:p>
          <w:p w:rsidR="002463BF" w:rsidRPr="00335090" w:rsidRDefault="002463BF" w:rsidP="009E2B18">
            <w:pPr>
              <w:keepNext/>
              <w:keepLines/>
              <w:rPr>
                <w:rFonts w:cstheme="minorHAnsi"/>
              </w:rPr>
            </w:pPr>
            <w:r>
              <w:rPr>
                <w:rFonts w:cstheme="minorHAnsi"/>
              </w:rPr>
              <w:t>Counsel for the respondent:</w:t>
            </w:r>
          </w:p>
          <w:p w:rsidR="00335090" w:rsidRPr="00335090" w:rsidRDefault="00335090" w:rsidP="009E2B18">
            <w:pPr>
              <w:keepNext/>
              <w:keepLines/>
              <w:rPr>
                <w:rFonts w:cstheme="minorHAnsi"/>
              </w:rPr>
            </w:pPr>
          </w:p>
          <w:p w:rsidR="00335090" w:rsidRPr="00335090" w:rsidRDefault="00335090" w:rsidP="009E2B18">
            <w:pPr>
              <w:keepNext/>
              <w:keepLines/>
              <w:rPr>
                <w:rFonts w:cstheme="minorHAnsi"/>
                <w:b/>
              </w:rPr>
            </w:pPr>
          </w:p>
        </w:tc>
        <w:tc>
          <w:tcPr>
            <w:tcW w:w="2126" w:type="dxa"/>
          </w:tcPr>
          <w:p w:rsidR="00335090" w:rsidRPr="00335090" w:rsidRDefault="00335090" w:rsidP="00335090">
            <w:pPr>
              <w:rPr>
                <w:rFonts w:cstheme="minorHAnsi"/>
                <w:b/>
              </w:rPr>
            </w:pPr>
          </w:p>
          <w:p w:rsidR="00335090" w:rsidRPr="00335090" w:rsidRDefault="00AD0DFB" w:rsidP="00335090">
            <w:pPr>
              <w:rPr>
                <w:rFonts w:cstheme="minorHAnsi"/>
                <w:b/>
              </w:rPr>
            </w:pPr>
            <w:r>
              <w:rPr>
                <w:rFonts w:cstheme="minorHAnsi"/>
                <w:b/>
              </w:rPr>
              <w:t>116575-2024</w:t>
            </w:r>
          </w:p>
        </w:tc>
      </w:tr>
      <w:tr w:rsidR="00335090" w:rsidRPr="00335090" w:rsidTr="00DD0281">
        <w:tc>
          <w:tcPr>
            <w:tcW w:w="936" w:type="dxa"/>
            <w:shd w:val="clear" w:color="auto" w:fill="auto"/>
          </w:tcPr>
          <w:p w:rsidR="00335090" w:rsidRPr="00335090" w:rsidRDefault="00335090" w:rsidP="00335090">
            <w:pPr>
              <w:rPr>
                <w:rFonts w:cstheme="minorHAnsi"/>
                <w:b/>
              </w:rPr>
            </w:pPr>
          </w:p>
          <w:p w:rsidR="00335090" w:rsidRPr="00335090" w:rsidRDefault="00335090" w:rsidP="00335090">
            <w:pPr>
              <w:numPr>
                <w:ilvl w:val="0"/>
                <w:numId w:val="6"/>
              </w:numPr>
              <w:contextualSpacing/>
              <w:rPr>
                <w:rFonts w:cstheme="minorHAnsi"/>
                <w:b/>
              </w:rPr>
            </w:pPr>
          </w:p>
        </w:tc>
        <w:tc>
          <w:tcPr>
            <w:tcW w:w="5812" w:type="dxa"/>
            <w:shd w:val="clear" w:color="auto" w:fill="auto"/>
          </w:tcPr>
          <w:p w:rsidR="00335090" w:rsidRPr="00335090" w:rsidRDefault="00335090" w:rsidP="00335090">
            <w:pPr>
              <w:rPr>
                <w:rFonts w:cstheme="minorHAnsi"/>
                <w:b/>
              </w:rPr>
            </w:pPr>
          </w:p>
          <w:p w:rsidR="00335090" w:rsidRPr="00335090" w:rsidRDefault="00DD0281" w:rsidP="00335090">
            <w:pPr>
              <w:rPr>
                <w:rFonts w:cstheme="minorHAnsi"/>
              </w:rPr>
            </w:pPr>
            <w:r>
              <w:rPr>
                <w:rFonts w:cstheme="minorHAnsi"/>
              </w:rPr>
              <w:t xml:space="preserve">Solomon </w:t>
            </w:r>
            <w:proofErr w:type="spellStart"/>
            <w:r>
              <w:rPr>
                <w:rFonts w:cstheme="minorHAnsi"/>
              </w:rPr>
              <w:t>Bekela</w:t>
            </w:r>
            <w:proofErr w:type="spellEnd"/>
            <w:r>
              <w:rPr>
                <w:rFonts w:cstheme="minorHAnsi"/>
              </w:rPr>
              <w:t xml:space="preserve"> </w:t>
            </w:r>
            <w:proofErr w:type="spellStart"/>
            <w:r>
              <w:rPr>
                <w:rFonts w:cstheme="minorHAnsi"/>
              </w:rPr>
              <w:t>Thekee</w:t>
            </w:r>
            <w:proofErr w:type="spellEnd"/>
            <w:r>
              <w:rPr>
                <w:rFonts w:cstheme="minorHAnsi"/>
              </w:rPr>
              <w:t xml:space="preserve"> v Minister of Home Affairs &amp; Another</w:t>
            </w:r>
          </w:p>
          <w:p w:rsidR="00335090" w:rsidRPr="00335090" w:rsidRDefault="00335090" w:rsidP="00335090">
            <w:pPr>
              <w:rPr>
                <w:rFonts w:cstheme="minorHAnsi"/>
              </w:rPr>
            </w:pPr>
          </w:p>
          <w:p w:rsidR="00335090" w:rsidRPr="00335090" w:rsidRDefault="00335090" w:rsidP="00335090">
            <w:pPr>
              <w:rPr>
                <w:rFonts w:cstheme="minorHAnsi"/>
              </w:rPr>
            </w:pPr>
            <w:r w:rsidRPr="00335090">
              <w:rPr>
                <w:rFonts w:cstheme="minorHAnsi"/>
              </w:rPr>
              <w:t>Couns</w:t>
            </w:r>
            <w:r w:rsidR="00892C97">
              <w:rPr>
                <w:rFonts w:cstheme="minorHAnsi"/>
              </w:rPr>
              <w:t>el for</w:t>
            </w:r>
            <w:r w:rsidR="00DD0281">
              <w:rPr>
                <w:rFonts w:cstheme="minorHAnsi"/>
              </w:rPr>
              <w:t xml:space="preserve"> the applicant: Ms V </w:t>
            </w:r>
            <w:proofErr w:type="spellStart"/>
            <w:r w:rsidR="00DD0281">
              <w:rPr>
                <w:rFonts w:cstheme="minorHAnsi"/>
              </w:rPr>
              <w:t>Sekgothe</w:t>
            </w:r>
            <w:proofErr w:type="spellEnd"/>
          </w:p>
          <w:p w:rsidR="00335090" w:rsidRPr="00335090" w:rsidRDefault="00335090" w:rsidP="00335090">
            <w:pPr>
              <w:rPr>
                <w:rFonts w:cstheme="minorHAnsi"/>
              </w:rPr>
            </w:pPr>
            <w:r w:rsidRPr="00335090">
              <w:rPr>
                <w:rFonts w:cstheme="minorHAnsi"/>
              </w:rPr>
              <w:t>Counsel fo</w:t>
            </w:r>
            <w:r w:rsidR="00892C97">
              <w:rPr>
                <w:rFonts w:cstheme="minorHAnsi"/>
              </w:rPr>
              <w:t xml:space="preserve">r the respondent: </w:t>
            </w:r>
          </w:p>
          <w:p w:rsidR="00335090" w:rsidRPr="00335090" w:rsidRDefault="00335090" w:rsidP="00335090">
            <w:pPr>
              <w:rPr>
                <w:rFonts w:cstheme="minorHAnsi"/>
              </w:rPr>
            </w:pPr>
          </w:p>
          <w:p w:rsidR="00335090" w:rsidRPr="00335090" w:rsidRDefault="00335090" w:rsidP="00335090">
            <w:pPr>
              <w:rPr>
                <w:rFonts w:cstheme="minorHAnsi"/>
              </w:rPr>
            </w:pPr>
          </w:p>
        </w:tc>
        <w:tc>
          <w:tcPr>
            <w:tcW w:w="2126" w:type="dxa"/>
          </w:tcPr>
          <w:p w:rsidR="00335090" w:rsidRPr="00335090" w:rsidRDefault="00335090" w:rsidP="00335090">
            <w:pPr>
              <w:rPr>
                <w:rFonts w:cstheme="minorHAnsi"/>
                <w:b/>
              </w:rPr>
            </w:pPr>
          </w:p>
          <w:p w:rsidR="00335090" w:rsidRPr="00335090" w:rsidRDefault="00DD0281" w:rsidP="00335090">
            <w:pPr>
              <w:rPr>
                <w:rFonts w:cstheme="minorHAnsi"/>
                <w:b/>
              </w:rPr>
            </w:pPr>
            <w:r>
              <w:rPr>
                <w:rFonts w:cstheme="minorHAnsi"/>
                <w:b/>
              </w:rPr>
              <w:t>123846</w:t>
            </w:r>
            <w:r w:rsidR="00892C97">
              <w:rPr>
                <w:rFonts w:cstheme="minorHAnsi"/>
                <w:b/>
              </w:rPr>
              <w:t>-2024</w:t>
            </w:r>
          </w:p>
        </w:tc>
      </w:tr>
      <w:tr w:rsidR="00335090" w:rsidRPr="00335090" w:rsidTr="00DD0281">
        <w:tc>
          <w:tcPr>
            <w:tcW w:w="936" w:type="dxa"/>
            <w:shd w:val="clear" w:color="auto" w:fill="auto"/>
          </w:tcPr>
          <w:p w:rsidR="00335090" w:rsidRPr="00335090" w:rsidRDefault="00335090" w:rsidP="00335090">
            <w:pPr>
              <w:rPr>
                <w:rFonts w:cstheme="minorHAnsi"/>
                <w:b/>
              </w:rPr>
            </w:pPr>
          </w:p>
          <w:p w:rsidR="00335090" w:rsidRPr="00335090" w:rsidRDefault="00335090" w:rsidP="00335090">
            <w:pPr>
              <w:numPr>
                <w:ilvl w:val="0"/>
                <w:numId w:val="6"/>
              </w:numPr>
              <w:contextualSpacing/>
              <w:rPr>
                <w:rFonts w:cstheme="minorHAnsi"/>
                <w:b/>
              </w:rPr>
            </w:pPr>
          </w:p>
        </w:tc>
        <w:tc>
          <w:tcPr>
            <w:tcW w:w="5812" w:type="dxa"/>
            <w:shd w:val="clear" w:color="auto" w:fill="auto"/>
          </w:tcPr>
          <w:p w:rsidR="00335090" w:rsidRPr="00335090" w:rsidRDefault="00335090" w:rsidP="00335090">
            <w:pPr>
              <w:rPr>
                <w:rFonts w:cstheme="minorHAnsi"/>
                <w:b/>
              </w:rPr>
            </w:pPr>
          </w:p>
          <w:p w:rsidR="00335090" w:rsidRPr="00335090" w:rsidRDefault="00DD0281" w:rsidP="00335090">
            <w:pPr>
              <w:rPr>
                <w:rFonts w:cstheme="minorHAnsi"/>
              </w:rPr>
            </w:pPr>
            <w:r>
              <w:rPr>
                <w:rFonts w:cstheme="minorHAnsi"/>
              </w:rPr>
              <w:t xml:space="preserve">Daniel </w:t>
            </w:r>
            <w:proofErr w:type="spellStart"/>
            <w:r>
              <w:rPr>
                <w:rFonts w:cstheme="minorHAnsi"/>
              </w:rPr>
              <w:t>Mohasoa</w:t>
            </w:r>
            <w:proofErr w:type="spellEnd"/>
            <w:r>
              <w:rPr>
                <w:rFonts w:cstheme="minorHAnsi"/>
              </w:rPr>
              <w:t xml:space="preserve"> &amp; Others v Elsie </w:t>
            </w:r>
            <w:proofErr w:type="spellStart"/>
            <w:r>
              <w:rPr>
                <w:rFonts w:cstheme="minorHAnsi"/>
              </w:rPr>
              <w:t>Mmadipiwa</w:t>
            </w:r>
            <w:proofErr w:type="spellEnd"/>
            <w:r>
              <w:rPr>
                <w:rFonts w:cstheme="minorHAnsi"/>
              </w:rPr>
              <w:t xml:space="preserve"> </w:t>
            </w:r>
            <w:proofErr w:type="spellStart"/>
            <w:r>
              <w:rPr>
                <w:rFonts w:cstheme="minorHAnsi"/>
              </w:rPr>
              <w:t>Mohasoa</w:t>
            </w:r>
            <w:proofErr w:type="spellEnd"/>
            <w:r>
              <w:rPr>
                <w:rFonts w:cstheme="minorHAnsi"/>
              </w:rPr>
              <w:t xml:space="preserve"> &amp; Others</w:t>
            </w:r>
          </w:p>
          <w:p w:rsidR="00335090" w:rsidRPr="00335090" w:rsidRDefault="00335090" w:rsidP="00335090">
            <w:pPr>
              <w:rPr>
                <w:rFonts w:cstheme="minorHAnsi"/>
              </w:rPr>
            </w:pPr>
          </w:p>
          <w:p w:rsidR="00335090" w:rsidRDefault="008B230C" w:rsidP="00335090">
            <w:pPr>
              <w:rPr>
                <w:rFonts w:cstheme="minorHAnsi"/>
              </w:rPr>
            </w:pPr>
            <w:r>
              <w:rPr>
                <w:rFonts w:cstheme="minorHAnsi"/>
              </w:rPr>
              <w:t xml:space="preserve">Counsel </w:t>
            </w:r>
            <w:r w:rsidR="00DD0281">
              <w:rPr>
                <w:rFonts w:cstheme="minorHAnsi"/>
              </w:rPr>
              <w:t xml:space="preserve">for the applicants: </w:t>
            </w:r>
            <w:r w:rsidR="009E2B18">
              <w:rPr>
                <w:rFonts w:cstheme="minorHAnsi"/>
              </w:rPr>
              <w:t>no practice note</w:t>
            </w:r>
          </w:p>
          <w:p w:rsidR="006F6E12" w:rsidRDefault="006F6E12" w:rsidP="00335090">
            <w:pPr>
              <w:rPr>
                <w:rFonts w:cstheme="minorHAnsi"/>
              </w:rPr>
            </w:pPr>
            <w:r>
              <w:rPr>
                <w:rFonts w:cstheme="minorHAnsi"/>
              </w:rPr>
              <w:t>Counsel for the respondents:</w:t>
            </w:r>
            <w:r w:rsidR="009E2B18">
              <w:rPr>
                <w:rFonts w:cstheme="minorHAnsi"/>
              </w:rPr>
              <w:t xml:space="preserve"> no practice note</w:t>
            </w:r>
          </w:p>
          <w:p w:rsidR="008B230C" w:rsidRDefault="008B230C" w:rsidP="00335090">
            <w:pPr>
              <w:rPr>
                <w:rFonts w:cstheme="minorHAnsi"/>
              </w:rPr>
            </w:pPr>
          </w:p>
          <w:p w:rsidR="008B230C" w:rsidRPr="00335090" w:rsidRDefault="008B230C" w:rsidP="00335090">
            <w:pPr>
              <w:rPr>
                <w:rFonts w:cstheme="minorHAnsi"/>
                <w:b/>
              </w:rPr>
            </w:pPr>
          </w:p>
        </w:tc>
        <w:tc>
          <w:tcPr>
            <w:tcW w:w="2126" w:type="dxa"/>
          </w:tcPr>
          <w:p w:rsidR="00335090" w:rsidRPr="00335090" w:rsidRDefault="00335090" w:rsidP="00335090">
            <w:pPr>
              <w:rPr>
                <w:rFonts w:cstheme="minorHAnsi"/>
                <w:b/>
              </w:rPr>
            </w:pPr>
          </w:p>
          <w:p w:rsidR="00335090" w:rsidRPr="00335090" w:rsidRDefault="00DD0281" w:rsidP="00335090">
            <w:pPr>
              <w:rPr>
                <w:rFonts w:cstheme="minorHAnsi"/>
                <w:b/>
              </w:rPr>
            </w:pPr>
            <w:r>
              <w:rPr>
                <w:rFonts w:cstheme="minorHAnsi"/>
                <w:b/>
              </w:rPr>
              <w:t>B3028</w:t>
            </w:r>
            <w:r w:rsidR="00892C97">
              <w:rPr>
                <w:rFonts w:cstheme="minorHAnsi"/>
                <w:b/>
              </w:rPr>
              <w:t>-2024</w:t>
            </w:r>
          </w:p>
        </w:tc>
      </w:tr>
    </w:tbl>
    <w:p w:rsidR="00335090" w:rsidRPr="00EE0E21" w:rsidRDefault="00335090"/>
    <w:sectPr w:rsidR="00335090" w:rsidRPr="00EE0E21" w:rsidSect="00FD0C5A">
      <w:headerReference w:type="default" r:id="rId9"/>
      <w:footerReference w:type="default" r:id="rId10"/>
      <w:pgSz w:w="11906" w:h="16838"/>
      <w:pgMar w:top="1702" w:right="926"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5356" w:rsidRDefault="002C5356">
      <w:pPr>
        <w:spacing w:after="0" w:line="240" w:lineRule="auto"/>
      </w:pPr>
      <w:r>
        <w:separator/>
      </w:r>
    </w:p>
  </w:endnote>
  <w:endnote w:type="continuationSeparator" w:id="0">
    <w:p w:rsidR="002C5356" w:rsidRDefault="002C5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5403757"/>
      <w:docPartObj>
        <w:docPartGallery w:val="Page Numbers (Bottom of Page)"/>
        <w:docPartUnique/>
      </w:docPartObj>
    </w:sdtPr>
    <w:sdtEndPr>
      <w:rPr>
        <w:noProof/>
      </w:rPr>
    </w:sdtEndPr>
    <w:sdtContent>
      <w:p w:rsidR="00FD0C5A" w:rsidRDefault="00FD0C5A">
        <w:pPr>
          <w:pStyle w:val="Footer"/>
          <w:jc w:val="center"/>
        </w:pPr>
        <w:r>
          <w:fldChar w:fldCharType="begin"/>
        </w:r>
        <w:r>
          <w:instrText xml:space="preserve"> PAGE   \* MERGEFORMAT </w:instrText>
        </w:r>
        <w:r>
          <w:fldChar w:fldCharType="separate"/>
        </w:r>
        <w:r w:rsidR="00243C6A">
          <w:rPr>
            <w:noProof/>
          </w:rPr>
          <w:t>3</w:t>
        </w:r>
        <w:r>
          <w:rPr>
            <w:noProof/>
          </w:rPr>
          <w:fldChar w:fldCharType="end"/>
        </w:r>
      </w:p>
    </w:sdtContent>
  </w:sdt>
  <w:p w:rsidR="00FD0C5A" w:rsidRDefault="00FD0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5356" w:rsidRDefault="002C5356">
      <w:pPr>
        <w:spacing w:after="0" w:line="240" w:lineRule="auto"/>
      </w:pPr>
      <w:r>
        <w:separator/>
      </w:r>
    </w:p>
  </w:footnote>
  <w:footnote w:type="continuationSeparator" w:id="0">
    <w:p w:rsidR="002C5356" w:rsidRDefault="002C53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1908836"/>
      <w:docPartObj>
        <w:docPartGallery w:val="Page Numbers (Top of Page)"/>
        <w:docPartUnique/>
      </w:docPartObj>
    </w:sdtPr>
    <w:sdtEndPr>
      <w:rPr>
        <w:noProof/>
      </w:rPr>
    </w:sdtEndPr>
    <w:sdtContent>
      <w:p w:rsidR="00FD0C5A" w:rsidRDefault="00FD0C5A">
        <w:pPr>
          <w:pStyle w:val="Header"/>
          <w:jc w:val="center"/>
        </w:pPr>
        <w:r>
          <w:fldChar w:fldCharType="begin"/>
        </w:r>
        <w:r>
          <w:instrText xml:space="preserve"> PAGE   \* MERGEFORMAT </w:instrText>
        </w:r>
        <w:r>
          <w:fldChar w:fldCharType="separate"/>
        </w:r>
        <w:r w:rsidR="00243C6A">
          <w:rPr>
            <w:noProof/>
          </w:rPr>
          <w:t>3</w:t>
        </w:r>
        <w:r>
          <w:rPr>
            <w:noProof/>
          </w:rPr>
          <w:fldChar w:fldCharType="end"/>
        </w:r>
      </w:p>
    </w:sdtContent>
  </w:sdt>
  <w:p w:rsidR="00FD0C5A" w:rsidRDefault="00FD0C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94DF5"/>
    <w:multiLevelType w:val="hybridMultilevel"/>
    <w:tmpl w:val="026C5F60"/>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2CE768F"/>
    <w:multiLevelType w:val="multilevel"/>
    <w:tmpl w:val="8E2C9EF6"/>
    <w:lvl w:ilvl="0">
      <w:start w:val="1"/>
      <w:numFmt w:val="decimal"/>
      <w:lvlText w:val="%1."/>
      <w:lvlJc w:val="left"/>
      <w:pPr>
        <w:ind w:left="706" w:hanging="567"/>
        <w:jc w:val="left"/>
      </w:pPr>
      <w:rPr>
        <w:rFonts w:ascii="Arial MT" w:eastAsia="Arial MT" w:hAnsi="Arial MT" w:cs="Arial MT" w:hint="default"/>
        <w:spacing w:val="-1"/>
        <w:w w:val="100"/>
        <w:sz w:val="22"/>
        <w:szCs w:val="22"/>
        <w:lang w:val="en-US" w:eastAsia="en-US" w:bidi="ar-SA"/>
      </w:rPr>
    </w:lvl>
    <w:lvl w:ilvl="1">
      <w:start w:val="1"/>
      <w:numFmt w:val="decimal"/>
      <w:lvlText w:val="%1.%2"/>
      <w:lvlJc w:val="left"/>
      <w:pPr>
        <w:ind w:left="1273" w:hanging="567"/>
        <w:jc w:val="left"/>
      </w:pPr>
      <w:rPr>
        <w:rFonts w:ascii="Arial MT" w:eastAsia="Arial MT" w:hAnsi="Arial MT" w:cs="Arial MT" w:hint="default"/>
        <w:spacing w:val="-1"/>
        <w:w w:val="100"/>
        <w:sz w:val="22"/>
        <w:szCs w:val="22"/>
        <w:lang w:val="en-US" w:eastAsia="en-US" w:bidi="ar-SA"/>
      </w:rPr>
    </w:lvl>
    <w:lvl w:ilvl="2">
      <w:start w:val="1"/>
      <w:numFmt w:val="decimal"/>
      <w:lvlText w:val="%1.%2.%3"/>
      <w:lvlJc w:val="left"/>
      <w:pPr>
        <w:ind w:left="2125" w:hanging="852"/>
        <w:jc w:val="left"/>
      </w:pPr>
      <w:rPr>
        <w:rFonts w:ascii="Arial MT" w:eastAsia="Arial MT" w:hAnsi="Arial MT" w:cs="Arial MT" w:hint="default"/>
        <w:spacing w:val="-1"/>
        <w:w w:val="100"/>
        <w:sz w:val="22"/>
        <w:szCs w:val="22"/>
        <w:lang w:val="en-US" w:eastAsia="en-US" w:bidi="ar-SA"/>
      </w:rPr>
    </w:lvl>
    <w:lvl w:ilvl="3">
      <w:numFmt w:val="bullet"/>
      <w:lvlText w:val="•"/>
      <w:lvlJc w:val="left"/>
      <w:pPr>
        <w:ind w:left="3020" w:hanging="852"/>
      </w:pPr>
      <w:rPr>
        <w:rFonts w:hint="default"/>
        <w:lang w:val="en-US" w:eastAsia="en-US" w:bidi="ar-SA"/>
      </w:rPr>
    </w:lvl>
    <w:lvl w:ilvl="4">
      <w:numFmt w:val="bullet"/>
      <w:lvlText w:val="•"/>
      <w:lvlJc w:val="left"/>
      <w:pPr>
        <w:ind w:left="3921" w:hanging="852"/>
      </w:pPr>
      <w:rPr>
        <w:rFonts w:hint="default"/>
        <w:lang w:val="en-US" w:eastAsia="en-US" w:bidi="ar-SA"/>
      </w:rPr>
    </w:lvl>
    <w:lvl w:ilvl="5">
      <w:numFmt w:val="bullet"/>
      <w:lvlText w:val="•"/>
      <w:lvlJc w:val="left"/>
      <w:pPr>
        <w:ind w:left="4822" w:hanging="852"/>
      </w:pPr>
      <w:rPr>
        <w:rFonts w:hint="default"/>
        <w:lang w:val="en-US" w:eastAsia="en-US" w:bidi="ar-SA"/>
      </w:rPr>
    </w:lvl>
    <w:lvl w:ilvl="6">
      <w:numFmt w:val="bullet"/>
      <w:lvlText w:val="•"/>
      <w:lvlJc w:val="left"/>
      <w:pPr>
        <w:ind w:left="5723" w:hanging="852"/>
      </w:pPr>
      <w:rPr>
        <w:rFonts w:hint="default"/>
        <w:lang w:val="en-US" w:eastAsia="en-US" w:bidi="ar-SA"/>
      </w:rPr>
    </w:lvl>
    <w:lvl w:ilvl="7">
      <w:numFmt w:val="bullet"/>
      <w:lvlText w:val="•"/>
      <w:lvlJc w:val="left"/>
      <w:pPr>
        <w:ind w:left="6624" w:hanging="852"/>
      </w:pPr>
      <w:rPr>
        <w:rFonts w:hint="default"/>
        <w:lang w:val="en-US" w:eastAsia="en-US" w:bidi="ar-SA"/>
      </w:rPr>
    </w:lvl>
    <w:lvl w:ilvl="8">
      <w:numFmt w:val="bullet"/>
      <w:lvlText w:val="•"/>
      <w:lvlJc w:val="left"/>
      <w:pPr>
        <w:ind w:left="7524" w:hanging="852"/>
      </w:pPr>
      <w:rPr>
        <w:rFonts w:hint="default"/>
        <w:lang w:val="en-US" w:eastAsia="en-US" w:bidi="ar-SA"/>
      </w:rPr>
    </w:lvl>
  </w:abstractNum>
  <w:abstractNum w:abstractNumId="2" w15:restartNumberingAfterBreak="0">
    <w:nsid w:val="279425F4"/>
    <w:multiLevelType w:val="multilevel"/>
    <w:tmpl w:val="839A1DE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45A75ECF"/>
    <w:multiLevelType w:val="hybridMultilevel"/>
    <w:tmpl w:val="D3E8EA1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EA14561"/>
    <w:multiLevelType w:val="hybridMultilevel"/>
    <w:tmpl w:val="0EC024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175DEC"/>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79701B63"/>
    <w:multiLevelType w:val="multilevel"/>
    <w:tmpl w:val="A49ECC7E"/>
    <w:lvl w:ilvl="0">
      <w:start w:val="7"/>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7CA634EE"/>
    <w:multiLevelType w:val="hybridMultilevel"/>
    <w:tmpl w:val="0A8AAFFC"/>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6"/>
  </w:num>
  <w:num w:numId="5">
    <w:abstractNumId w:val="3"/>
  </w:num>
  <w:num w:numId="6">
    <w:abstractNumId w:val="7"/>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E21"/>
    <w:rsid w:val="000524EB"/>
    <w:rsid w:val="00087082"/>
    <w:rsid w:val="000D29DE"/>
    <w:rsid w:val="00146601"/>
    <w:rsid w:val="00162EF8"/>
    <w:rsid w:val="001855A8"/>
    <w:rsid w:val="001E3040"/>
    <w:rsid w:val="0020001F"/>
    <w:rsid w:val="00243C6A"/>
    <w:rsid w:val="002463BF"/>
    <w:rsid w:val="00274D3D"/>
    <w:rsid w:val="002B789C"/>
    <w:rsid w:val="002C5356"/>
    <w:rsid w:val="002C5EEA"/>
    <w:rsid w:val="003175A2"/>
    <w:rsid w:val="00335090"/>
    <w:rsid w:val="004477FC"/>
    <w:rsid w:val="004E67CE"/>
    <w:rsid w:val="00525A3B"/>
    <w:rsid w:val="00567803"/>
    <w:rsid w:val="006A29A3"/>
    <w:rsid w:val="006A7467"/>
    <w:rsid w:val="006C5A61"/>
    <w:rsid w:val="006D1F77"/>
    <w:rsid w:val="006F6E12"/>
    <w:rsid w:val="00720116"/>
    <w:rsid w:val="007205E5"/>
    <w:rsid w:val="007D3B4F"/>
    <w:rsid w:val="00824C9E"/>
    <w:rsid w:val="00892C97"/>
    <w:rsid w:val="008B230C"/>
    <w:rsid w:val="008B528B"/>
    <w:rsid w:val="008C626D"/>
    <w:rsid w:val="00970220"/>
    <w:rsid w:val="0097213E"/>
    <w:rsid w:val="009E2B18"/>
    <w:rsid w:val="00AC082F"/>
    <w:rsid w:val="00AD0DFB"/>
    <w:rsid w:val="00B2022E"/>
    <w:rsid w:val="00B84960"/>
    <w:rsid w:val="00B84F58"/>
    <w:rsid w:val="00BB1786"/>
    <w:rsid w:val="00BB3A79"/>
    <w:rsid w:val="00C96501"/>
    <w:rsid w:val="00D3293F"/>
    <w:rsid w:val="00D4483A"/>
    <w:rsid w:val="00D551DE"/>
    <w:rsid w:val="00D95C88"/>
    <w:rsid w:val="00DD0281"/>
    <w:rsid w:val="00DD497A"/>
    <w:rsid w:val="00DF2105"/>
    <w:rsid w:val="00E56A8A"/>
    <w:rsid w:val="00E84435"/>
    <w:rsid w:val="00EE0E21"/>
    <w:rsid w:val="00FB31FA"/>
    <w:rsid w:val="00FC4183"/>
    <w:rsid w:val="00FD0C5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13F0F9"/>
  <w15:chartTrackingRefBased/>
  <w15:docId w15:val="{5F6C310D-2F0E-43E0-B898-39DA8965B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0E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E21"/>
  </w:style>
  <w:style w:type="paragraph" w:styleId="Footer">
    <w:name w:val="footer"/>
    <w:basedOn w:val="Normal"/>
    <w:link w:val="FooterChar"/>
    <w:uiPriority w:val="99"/>
    <w:unhideWhenUsed/>
    <w:rsid w:val="00EE0E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E21"/>
  </w:style>
  <w:style w:type="paragraph" w:styleId="ListParagraph">
    <w:name w:val="List Paragraph"/>
    <w:basedOn w:val="Normal"/>
    <w:uiPriority w:val="1"/>
    <w:qFormat/>
    <w:rsid w:val="00E56A8A"/>
    <w:pPr>
      <w:ind w:left="720"/>
      <w:contextualSpacing/>
    </w:pPr>
  </w:style>
  <w:style w:type="paragraph" w:styleId="BodyText">
    <w:name w:val="Body Text"/>
    <w:basedOn w:val="Normal"/>
    <w:link w:val="BodyTextChar"/>
    <w:uiPriority w:val="1"/>
    <w:qFormat/>
    <w:rsid w:val="001855A8"/>
    <w:pPr>
      <w:widowControl w:val="0"/>
      <w:autoSpaceDE w:val="0"/>
      <w:autoSpaceDN w:val="0"/>
      <w:spacing w:after="0" w:line="240" w:lineRule="auto"/>
    </w:pPr>
    <w:rPr>
      <w:rFonts w:ascii="Arial MT" w:eastAsia="Arial MT" w:hAnsi="Arial MT" w:cs="Arial MT"/>
      <w:lang w:val="en-US"/>
    </w:rPr>
  </w:style>
  <w:style w:type="character" w:customStyle="1" w:styleId="BodyTextChar">
    <w:name w:val="Body Text Char"/>
    <w:basedOn w:val="DefaultParagraphFont"/>
    <w:link w:val="BodyText"/>
    <w:uiPriority w:val="1"/>
    <w:rsid w:val="001855A8"/>
    <w:rPr>
      <w:rFonts w:ascii="Arial MT" w:eastAsia="Arial MT" w:hAnsi="Arial MT" w:cs="Arial MT"/>
      <w:lang w:val="en-US"/>
    </w:rPr>
  </w:style>
  <w:style w:type="table" w:styleId="TableGrid">
    <w:name w:val="Table Grid"/>
    <w:basedOn w:val="TableNormal"/>
    <w:uiPriority w:val="39"/>
    <w:rsid w:val="00335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Mbatha@judiciary.org.za"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503</Words>
  <Characters>2869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Nobuntu Mbatha</dc:creator>
  <cp:keywords/>
  <dc:description/>
  <cp:lastModifiedBy>Nobuntu Mbatha</cp:lastModifiedBy>
  <cp:revision>2</cp:revision>
  <dcterms:created xsi:type="dcterms:W3CDTF">2024-11-01T10:18:00Z</dcterms:created>
  <dcterms:modified xsi:type="dcterms:W3CDTF">2024-11-01T10:18:00Z</dcterms:modified>
</cp:coreProperties>
</file>