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7034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0340">
        <w:rPr>
          <w:rFonts w:cstheme="minorHAnsi"/>
          <w:b/>
          <w:sz w:val="24"/>
          <w:szCs w:val="24"/>
          <w:lang w:val="en-GB" w:eastAsia="en-GB"/>
        </w:rPr>
        <w:t>Suzette Naude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</w:t>
      </w:r>
      <w:r w:rsidR="00270340">
        <w:rPr>
          <w:rFonts w:cstheme="minorHAnsi"/>
          <w:b/>
          <w:sz w:val="24"/>
          <w:szCs w:val="24"/>
          <w:u w:val="single"/>
          <w:lang w:val="en-GB" w:eastAsia="en-GB"/>
        </w:rPr>
        <w:t>1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7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70340" w:rsidRPr="0039092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SNaude@judiciary.org.za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270340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MANTIYA N OBO B A</w:t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57381/20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M OBO MINOR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48965/20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THIBE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91154/19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MONGWAKETSE 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57610/21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H OBO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5182/2022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MANAKA 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12923/21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M +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55432/21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MOKHINE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56423/21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BELENG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22120/13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KGADIMA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36904/14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SEBITSO 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45560/18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J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21527/19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SCHEEPERS M J V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24800/22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LOTTERIE P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72354/17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MDUNGWANE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27536/21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MUCHANGA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042188/23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BOLOGO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030991/23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042293/23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40303/19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270340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7986/2017</w:t>
      </w:r>
    </w:p>
    <w:p w:rsidR="00270340" w:rsidRPr="00270340" w:rsidRDefault="00270340" w:rsidP="002703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70340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LESUFI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19434/14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LEBELLO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69407/19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SELALA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58056/15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DLAMALALA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78498/18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BANGO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6264/2021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MATALI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39530/22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RHEEDER P W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15485/23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HEAVY WEIGHT CIVIL &amp; CONSTR. (PTY) LTD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INVICTA CONSTR. CC</w:t>
      </w:r>
      <w:r>
        <w:rPr>
          <w:rFonts w:cstheme="minorHAnsi"/>
          <w:b/>
          <w:u w:val="single"/>
          <w:lang w:val="en-GB" w:eastAsia="en-GB"/>
        </w:rPr>
        <w:tab/>
        <w:t xml:space="preserve"> </w:t>
      </w:r>
      <w:r>
        <w:rPr>
          <w:rFonts w:cstheme="minorHAnsi"/>
          <w:b/>
          <w:u w:val="single"/>
          <w:lang w:val="en-GB" w:eastAsia="en-GB"/>
        </w:rPr>
        <w:tab/>
        <w:t>29020/19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SHINGANGE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37867/21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32301/22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SIBEKO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78307/14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NDLAZI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58753/18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MHLAKAZA K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16354/16</w:t>
      </w:r>
    </w:p>
    <w:p w:rsidR="000A1DFC" w:rsidRPr="000A1DFC" w:rsidRDefault="000A1DFC" w:rsidP="000A1D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A1DFC" w:rsidRPr="00270340" w:rsidRDefault="000A1DFC" w:rsidP="002703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30496/19</w:t>
      </w:r>
    </w:p>
    <w:sectPr w:rsidR="000A1DFC" w:rsidRPr="0027034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684" w:rsidRDefault="00E53684" w:rsidP="00A32631">
      <w:pPr>
        <w:spacing w:after="0" w:line="240" w:lineRule="auto"/>
      </w:pPr>
      <w:r>
        <w:separator/>
      </w:r>
    </w:p>
  </w:endnote>
  <w:endnote w:type="continuationSeparator" w:id="0">
    <w:p w:rsidR="00E53684" w:rsidRDefault="00E5368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684" w:rsidRDefault="00E53684" w:rsidP="00A32631">
      <w:pPr>
        <w:spacing w:after="0" w:line="240" w:lineRule="auto"/>
      </w:pPr>
      <w:r>
        <w:separator/>
      </w:r>
    </w:p>
  </w:footnote>
  <w:footnote w:type="continuationSeparator" w:id="0">
    <w:p w:rsidR="00E53684" w:rsidRDefault="00E5368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CD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684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aud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A927-C127-41E0-BE3F-BB1C51DE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240342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9928</cp:revision>
  <cp:lastPrinted>2024-08-20T06:38:00Z</cp:lastPrinted>
  <dcterms:created xsi:type="dcterms:W3CDTF">2020-02-28T06:56:00Z</dcterms:created>
  <dcterms:modified xsi:type="dcterms:W3CDTF">2024-11-01T10:51:00Z</dcterms:modified>
</cp:coreProperties>
</file>