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2549" w14:textId="77777777" w:rsidR="00180CE1" w:rsidRPr="00180CE1" w:rsidRDefault="00180CE1" w:rsidP="00180CE1">
      <w:pPr>
        <w:spacing w:after="0" w:line="360" w:lineRule="auto"/>
        <w:jc w:val="center"/>
        <w:rPr>
          <w:rFonts w:ascii="Arial" w:eastAsia="Calibri" w:hAnsi="Arial" w:cs="Arial"/>
          <w:b/>
          <w:kern w:val="0"/>
          <w:sz w:val="22"/>
          <w:szCs w:val="22"/>
        </w:rPr>
      </w:pPr>
      <w:r w:rsidRPr="00180CE1">
        <w:rPr>
          <w:rFonts w:ascii="Calibri" w:eastAsia="Calibri" w:hAnsi="Calibri" w:cs="Arial"/>
          <w:noProof/>
          <w:kern w:val="0"/>
          <w:sz w:val="22"/>
          <w:szCs w:val="22"/>
          <w:lang w:eastAsia="en-ZA"/>
        </w:rPr>
        <w:drawing>
          <wp:inline distT="0" distB="0" distL="0" distR="0" wp14:anchorId="26DA8861" wp14:editId="7837D463">
            <wp:extent cx="1212850" cy="1047750"/>
            <wp:effectExtent l="0" t="0" r="6350" b="0"/>
            <wp:docPr id="1" name="Picture 1" descr="cid:image001.png@01D102A3.6AE54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02A3.6AE5447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C305F" w14:textId="77777777" w:rsidR="00180CE1" w:rsidRPr="00180CE1" w:rsidRDefault="00180CE1" w:rsidP="00180CE1">
      <w:pPr>
        <w:spacing w:after="0" w:line="360" w:lineRule="auto"/>
        <w:jc w:val="center"/>
        <w:rPr>
          <w:rFonts w:ascii="Arial" w:eastAsia="Calibri" w:hAnsi="Arial" w:cs="Arial"/>
          <w:b/>
          <w:kern w:val="0"/>
          <w:sz w:val="22"/>
          <w:szCs w:val="22"/>
        </w:rPr>
      </w:pPr>
      <w:r w:rsidRPr="00180CE1">
        <w:rPr>
          <w:rFonts w:ascii="Arial" w:eastAsia="Calibri" w:hAnsi="Arial" w:cs="Arial"/>
          <w:b/>
          <w:kern w:val="0"/>
          <w:sz w:val="22"/>
          <w:szCs w:val="22"/>
        </w:rPr>
        <w:t>IN THE HIGH COURT OF SOUTH AFRICA</w:t>
      </w:r>
    </w:p>
    <w:p w14:paraId="3D48A479" w14:textId="77777777" w:rsidR="00180CE1" w:rsidRPr="00180CE1" w:rsidRDefault="00180CE1" w:rsidP="0017783F">
      <w:pPr>
        <w:spacing w:after="0" w:line="240" w:lineRule="auto"/>
        <w:jc w:val="center"/>
        <w:rPr>
          <w:rFonts w:ascii="Arial" w:eastAsia="Calibri" w:hAnsi="Arial" w:cs="Arial"/>
          <w:b/>
          <w:kern w:val="0"/>
          <w:sz w:val="22"/>
          <w:szCs w:val="22"/>
        </w:rPr>
      </w:pPr>
      <w:r w:rsidRPr="00180CE1">
        <w:rPr>
          <w:rFonts w:ascii="Arial" w:eastAsia="Calibri" w:hAnsi="Arial" w:cs="Arial"/>
          <w:b/>
          <w:kern w:val="0"/>
          <w:sz w:val="22"/>
          <w:szCs w:val="22"/>
        </w:rPr>
        <w:t>GAUTENG DIVISION, JOHANNESBURG</w:t>
      </w:r>
    </w:p>
    <w:p w14:paraId="50418694" w14:textId="77777777" w:rsidR="0017783F" w:rsidRDefault="0017783F" w:rsidP="0017783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25FE89B4" w14:textId="77777777" w:rsidR="004E1B9F" w:rsidRDefault="004E1B9F" w:rsidP="0017783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A43EC5C" w14:textId="4DD81437" w:rsidR="00180CE1" w:rsidRDefault="00180CE1" w:rsidP="004E1B9F">
      <w:pPr>
        <w:spacing w:after="0" w:line="240" w:lineRule="auto"/>
        <w:ind w:left="6480"/>
        <w:jc w:val="both"/>
        <w:rPr>
          <w:b/>
          <w:bCs/>
          <w:sz w:val="28"/>
          <w:szCs w:val="28"/>
        </w:rPr>
      </w:pPr>
      <w:r w:rsidRPr="00180CE1">
        <w:rPr>
          <w:b/>
          <w:bCs/>
          <w:sz w:val="28"/>
          <w:szCs w:val="28"/>
        </w:rPr>
        <w:t>10</w:t>
      </w:r>
      <w:r w:rsidR="004E1B9F">
        <w:rPr>
          <w:b/>
          <w:bCs/>
          <w:sz w:val="28"/>
          <w:szCs w:val="28"/>
        </w:rPr>
        <w:t xml:space="preserve"> to 14</w:t>
      </w:r>
      <w:r w:rsidRPr="00180CE1">
        <w:rPr>
          <w:b/>
          <w:bCs/>
          <w:sz w:val="28"/>
          <w:szCs w:val="28"/>
        </w:rPr>
        <w:t xml:space="preserve"> MARCH 2025</w:t>
      </w:r>
    </w:p>
    <w:p w14:paraId="37599A73" w14:textId="77777777" w:rsidR="004E1B9F" w:rsidRPr="00180CE1" w:rsidRDefault="004E1B9F" w:rsidP="004E1B9F">
      <w:pPr>
        <w:spacing w:after="0" w:line="240" w:lineRule="auto"/>
        <w:ind w:left="6480"/>
        <w:jc w:val="both"/>
        <w:rPr>
          <w:b/>
          <w:bCs/>
          <w:sz w:val="28"/>
          <w:szCs w:val="28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2618"/>
        <w:gridCol w:w="3047"/>
        <w:gridCol w:w="3969"/>
      </w:tblGrid>
      <w:tr w:rsidR="00180CE1" w14:paraId="0919D3CE" w14:textId="77777777" w:rsidTr="00180CE1">
        <w:tc>
          <w:tcPr>
            <w:tcW w:w="2618" w:type="dxa"/>
          </w:tcPr>
          <w:p w14:paraId="5E664652" w14:textId="38ECC02A" w:rsidR="00180CE1" w:rsidRPr="004E1B9F" w:rsidRDefault="00180CE1" w:rsidP="00180CE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4E1B9F">
              <w:rPr>
                <w:rFonts w:ascii="Arial" w:hAnsi="Arial" w:cs="Arial"/>
                <w:b/>
                <w:bCs/>
              </w:rPr>
              <w:t>PRESIDING JUDGE</w:t>
            </w:r>
          </w:p>
        </w:tc>
        <w:tc>
          <w:tcPr>
            <w:tcW w:w="3047" w:type="dxa"/>
          </w:tcPr>
          <w:p w14:paraId="14A4B0CD" w14:textId="51A6F84F" w:rsidR="00180CE1" w:rsidRPr="004E1B9F" w:rsidRDefault="00180CE1" w:rsidP="00180CE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4E1B9F">
              <w:rPr>
                <w:rFonts w:ascii="Arial" w:hAnsi="Arial" w:cs="Arial"/>
                <w:b/>
                <w:bCs/>
              </w:rPr>
              <w:t>JUDGE’S REGISTRAR</w:t>
            </w:r>
          </w:p>
        </w:tc>
        <w:tc>
          <w:tcPr>
            <w:tcW w:w="3969" w:type="dxa"/>
          </w:tcPr>
          <w:p w14:paraId="0D1F695D" w14:textId="523CC1CF" w:rsidR="00180CE1" w:rsidRPr="004E1B9F" w:rsidRDefault="00180CE1" w:rsidP="00180CE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4E1B9F">
              <w:rPr>
                <w:rFonts w:ascii="Arial" w:hAnsi="Arial" w:cs="Arial"/>
                <w:b/>
                <w:bCs/>
              </w:rPr>
              <w:t>CONTACT DETAILS</w:t>
            </w:r>
          </w:p>
        </w:tc>
      </w:tr>
      <w:tr w:rsidR="00180CE1" w:rsidRPr="00180CE1" w14:paraId="7ECBE3CE" w14:textId="77777777" w:rsidTr="00180CE1">
        <w:tc>
          <w:tcPr>
            <w:tcW w:w="2618" w:type="dxa"/>
          </w:tcPr>
          <w:p w14:paraId="2511CD44" w14:textId="7F3E9240" w:rsidR="00180CE1" w:rsidRPr="004E1B9F" w:rsidRDefault="00180CE1" w:rsidP="00180CE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 w:rsidRPr="004E1B9F">
              <w:rPr>
                <w:rFonts w:ascii="Arial" w:hAnsi="Arial" w:cs="Arial"/>
                <w:b/>
                <w:bCs/>
              </w:rPr>
              <w:t>Kruger AJ</w:t>
            </w:r>
          </w:p>
        </w:tc>
        <w:tc>
          <w:tcPr>
            <w:tcW w:w="3047" w:type="dxa"/>
          </w:tcPr>
          <w:p w14:paraId="36FC6845" w14:textId="37BB3F62" w:rsidR="00180CE1" w:rsidRPr="004E1B9F" w:rsidRDefault="004E1B9F" w:rsidP="00180CE1">
            <w:pPr>
              <w:spacing w:line="360" w:lineRule="auto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Ms </w:t>
            </w:r>
            <w:r w:rsidR="00180CE1" w:rsidRPr="004E1B9F">
              <w:rPr>
                <w:rFonts w:ascii="Arial" w:hAnsi="Arial" w:cs="Arial"/>
                <w:b/>
                <w:bCs/>
              </w:rPr>
              <w:t>Langelihle Mahlangu</w:t>
            </w:r>
          </w:p>
        </w:tc>
        <w:tc>
          <w:tcPr>
            <w:tcW w:w="3969" w:type="dxa"/>
          </w:tcPr>
          <w:p w14:paraId="4BA042CA" w14:textId="0A9D357D" w:rsidR="00180CE1" w:rsidRPr="004E1B9F" w:rsidRDefault="00180CE1" w:rsidP="00180CE1">
            <w:pPr>
              <w:spacing w:line="360" w:lineRule="auto"/>
              <w:jc w:val="both"/>
              <w:rPr>
                <w:rFonts w:ascii="Arial" w:hAnsi="Arial" w:cs="Arial"/>
                <w:b/>
                <w:lang w:val="it-IT"/>
              </w:rPr>
            </w:pPr>
            <w:hyperlink r:id="rId7" w:history="1">
              <w:r w:rsidRPr="004E1B9F">
                <w:rPr>
                  <w:rStyle w:val="Hyperlink"/>
                  <w:rFonts w:ascii="Arial" w:hAnsi="Arial" w:cs="Arial"/>
                  <w:b/>
                  <w:color w:val="FF0000"/>
                  <w:lang w:val="it-IT"/>
                </w:rPr>
                <w:t>LaMahlangu@judiciary.org.za</w:t>
              </w:r>
            </w:hyperlink>
            <w:r w:rsidRPr="004E1B9F">
              <w:rPr>
                <w:rFonts w:ascii="Arial" w:hAnsi="Arial" w:cs="Arial"/>
                <w:b/>
                <w:lang w:val="it-IT"/>
              </w:rPr>
              <w:t xml:space="preserve"> 010 494-7168</w:t>
            </w:r>
          </w:p>
          <w:p w14:paraId="0C38EC3F" w14:textId="77777777" w:rsidR="00180CE1" w:rsidRPr="004E1B9F" w:rsidRDefault="00180CE1" w:rsidP="00180CE1">
            <w:pPr>
              <w:spacing w:line="360" w:lineRule="auto"/>
              <w:jc w:val="both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</w:tbl>
    <w:p w14:paraId="2BE81A71" w14:textId="77777777" w:rsidR="00180CE1" w:rsidRDefault="00180CE1" w:rsidP="00180CE1">
      <w:pPr>
        <w:spacing w:after="0" w:line="360" w:lineRule="auto"/>
        <w:jc w:val="both"/>
        <w:rPr>
          <w:lang w:val="it-IT"/>
        </w:rPr>
      </w:pPr>
    </w:p>
    <w:p w14:paraId="3A6D1390" w14:textId="2D6BA41C" w:rsidR="0017783F" w:rsidRPr="004E1B9F" w:rsidRDefault="0017783F" w:rsidP="00476B51">
      <w:pPr>
        <w:spacing w:line="240" w:lineRule="auto"/>
        <w:jc w:val="both"/>
        <w:rPr>
          <w:rFonts w:ascii="Arial" w:eastAsia="Aptos" w:hAnsi="Arial" w:cs="Arial"/>
          <w:b/>
          <w:bCs/>
          <w:sz w:val="22"/>
          <w:szCs w:val="22"/>
        </w:rPr>
      </w:pPr>
      <w:r w:rsidRPr="004E1B9F">
        <w:rPr>
          <w:rFonts w:ascii="Arial" w:eastAsia="Aptos" w:hAnsi="Arial" w:cs="Arial"/>
          <w:b/>
          <w:bCs/>
          <w:sz w:val="22"/>
          <w:szCs w:val="22"/>
        </w:rPr>
        <w:t xml:space="preserve">BEFORE THE HONOURABLE ACTING MR JUSTICE KRUGER </w:t>
      </w:r>
    </w:p>
    <w:p w14:paraId="3C1ECD76" w14:textId="77777777" w:rsidR="00476B51" w:rsidRDefault="00476B51" w:rsidP="00476B51">
      <w:pPr>
        <w:spacing w:after="200" w:line="240" w:lineRule="auto"/>
        <w:jc w:val="both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bookmarkStart w:id="0" w:name="_Hlk163130056"/>
    </w:p>
    <w:p w14:paraId="05943BC1" w14:textId="026A1E73" w:rsidR="0017783F" w:rsidRPr="004E1B9F" w:rsidRDefault="0017783F" w:rsidP="00476B51">
      <w:pPr>
        <w:spacing w:after="200" w:line="240" w:lineRule="auto"/>
        <w:jc w:val="both"/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</w:pPr>
      <w:r w:rsidRPr="004E1B9F">
        <w:rPr>
          <w:rFonts w:ascii="Arial" w:eastAsia="Calibri" w:hAnsi="Arial" w:cs="Arial"/>
          <w:b/>
          <w:kern w:val="0"/>
          <w:sz w:val="22"/>
          <w:szCs w:val="22"/>
          <w:u w:val="single"/>
          <w14:ligatures w14:val="none"/>
        </w:rPr>
        <w:t>DIRECTIVES</w:t>
      </w:r>
    </w:p>
    <w:p w14:paraId="7E03FA8F" w14:textId="1779D81D" w:rsidR="0017783F" w:rsidRPr="004E1B9F" w:rsidRDefault="0017783F" w:rsidP="00476B51">
      <w:pPr>
        <w:numPr>
          <w:ilvl w:val="0"/>
          <w:numId w:val="1"/>
        </w:numPr>
        <w:spacing w:after="200" w:line="360" w:lineRule="auto"/>
        <w:ind w:left="714" w:hanging="357"/>
        <w:contextualSpacing/>
        <w:jc w:val="both"/>
        <w:rPr>
          <w:rFonts w:ascii="Arial" w:eastAsia="Calibri" w:hAnsi="Arial" w:cs="Arial"/>
          <w:color w:val="FF0000"/>
          <w:kern w:val="0"/>
          <w:sz w:val="22"/>
          <w:szCs w:val="22"/>
          <w:lang w:val="en-GB"/>
          <w14:ligatures w14:val="none"/>
        </w:rPr>
      </w:pPr>
      <w:r w:rsidRPr="004E1B9F">
        <w:rPr>
          <w:rFonts w:ascii="Arial" w:eastAsia="Calibri" w:hAnsi="Arial" w:cs="Arial"/>
          <w:b/>
          <w:bCs/>
          <w:iCs/>
          <w:kern w:val="0"/>
          <w:sz w:val="22"/>
          <w:szCs w:val="22"/>
          <w14:ligatures w14:val="none"/>
        </w:rPr>
        <w:t>ALL documents in all matters must be uploaded to the CaseLines digital platform,</w:t>
      </w:r>
      <w:r w:rsidRPr="004E1B9F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 including in instances where it is a Court Online matter</w:t>
      </w:r>
      <w:r w:rsidR="004D7286" w:rsidRPr="004E1B9F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.</w:t>
      </w:r>
      <w:r w:rsidRPr="004E1B9F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 A matter which is non-compliant with this requirement runs the risk of being struck off. </w:t>
      </w:r>
      <w:r w:rsidRPr="004E1B9F">
        <w:rPr>
          <w:rFonts w:ascii="Arial" w:eastAsia="Calibri" w:hAnsi="Arial" w:cs="Arial"/>
          <w:b/>
          <w:bCs/>
          <w:iCs/>
          <w:kern w:val="0"/>
          <w:sz w:val="22"/>
          <w:szCs w:val="22"/>
          <w14:ligatures w14:val="none"/>
        </w:rPr>
        <w:t>Only matters that have been uploaded on CaseLines will be heard.</w:t>
      </w:r>
      <w:r w:rsidRPr="004E1B9F">
        <w:rPr>
          <w:rFonts w:ascii="Arial" w:eastAsia="Calibri" w:hAnsi="Arial" w:cs="Arial"/>
          <w:iCs/>
          <w:color w:val="FF0000"/>
          <w:kern w:val="0"/>
          <w:sz w:val="22"/>
          <w:szCs w:val="22"/>
          <w14:ligatures w14:val="none"/>
        </w:rPr>
        <w:t xml:space="preserve"> </w:t>
      </w:r>
    </w:p>
    <w:p w14:paraId="79B0289F" w14:textId="77777777" w:rsidR="0017783F" w:rsidRPr="004E1B9F" w:rsidRDefault="0017783F" w:rsidP="0017783F">
      <w:pPr>
        <w:spacing w:after="200" w:line="360" w:lineRule="auto"/>
        <w:ind w:left="720"/>
        <w:contextualSpacing/>
        <w:jc w:val="both"/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</w:pPr>
    </w:p>
    <w:p w14:paraId="76135285" w14:textId="4B5C4263" w:rsidR="0017783F" w:rsidRPr="004E1B9F" w:rsidRDefault="0017783F" w:rsidP="0017783F">
      <w:pPr>
        <w:numPr>
          <w:ilvl w:val="0"/>
          <w:numId w:val="3"/>
        </w:numPr>
        <w:spacing w:after="200" w:line="360" w:lineRule="auto"/>
        <w:contextualSpacing/>
        <w:jc w:val="both"/>
        <w:rPr>
          <w:rFonts w:ascii="Arial" w:eastAsia="Calibri" w:hAnsi="Arial" w:cs="Arial"/>
          <w:kern w:val="0"/>
          <w:sz w:val="22"/>
          <w:szCs w:val="22"/>
          <w:lang w:val="en-GB"/>
          <w14:ligatures w14:val="none"/>
        </w:rPr>
      </w:pPr>
      <w:r w:rsidRPr="004E1B9F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Litigants who struggle with bundling their files from Court Online to CaseLines are to follow the attached 7 step user manual. Alternatively, contact the help desk using the information below:</w:t>
      </w:r>
    </w:p>
    <w:p w14:paraId="5E51B4C5" w14:textId="77777777" w:rsidR="0017783F" w:rsidRPr="004E1B9F" w:rsidRDefault="0017783F" w:rsidP="0017783F">
      <w:pPr>
        <w:numPr>
          <w:ilvl w:val="0"/>
          <w:numId w:val="3"/>
        </w:numPr>
        <w:shd w:val="clear" w:color="auto" w:fill="ECF2F5"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en-ZA"/>
          <w14:ligatures w14:val="none"/>
        </w:rPr>
      </w:pPr>
      <w:r w:rsidRPr="004E1B9F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:lang w:eastAsia="en-ZA"/>
          <w14:ligatures w14:val="none"/>
        </w:rPr>
        <w:t>Speak with a consultant: </w:t>
      </w:r>
      <w:r w:rsidRPr="004E1B9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en-ZA"/>
          <w14:ligatures w14:val="none"/>
        </w:rPr>
        <w:t xml:space="preserve">Helpdesk Number: 010 493 2600 or e-mail </w:t>
      </w:r>
      <w:hyperlink r:id="rId8" w:history="1">
        <w:r w:rsidRPr="004E1B9F">
          <w:rPr>
            <w:rFonts w:ascii="Arial" w:eastAsia="Times New Roman" w:hAnsi="Arial" w:cs="Arial"/>
            <w:color w:val="0563C1"/>
            <w:kern w:val="0"/>
            <w:sz w:val="22"/>
            <w:szCs w:val="22"/>
            <w:u w:val="single"/>
            <w:bdr w:val="none" w:sz="0" w:space="0" w:color="auto" w:frame="1"/>
            <w:lang w:eastAsia="en-ZA"/>
            <w14:ligatures w14:val="none"/>
          </w:rPr>
          <w:t>CourtOnline@judiciary.org.za</w:t>
        </w:r>
      </w:hyperlink>
    </w:p>
    <w:p w14:paraId="7F90DE87" w14:textId="77777777" w:rsidR="0017783F" w:rsidRPr="004E1B9F" w:rsidRDefault="0017783F" w:rsidP="0017783F">
      <w:pPr>
        <w:numPr>
          <w:ilvl w:val="0"/>
          <w:numId w:val="3"/>
        </w:numPr>
        <w:shd w:val="clear" w:color="auto" w:fill="ECF2F5"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en-ZA"/>
          <w14:ligatures w14:val="none"/>
        </w:rPr>
      </w:pPr>
      <w:r w:rsidRPr="004E1B9F">
        <w:rPr>
          <w:rFonts w:ascii="Arial" w:eastAsia="Times New Roman" w:hAnsi="Arial" w:cs="Arial"/>
          <w:color w:val="000000"/>
          <w:kern w:val="0"/>
          <w:sz w:val="22"/>
          <w:szCs w:val="22"/>
          <w:bdr w:val="none" w:sz="0" w:space="0" w:color="auto" w:frame="1"/>
          <w:lang w:eastAsia="en-ZA"/>
          <w14:ligatures w14:val="none"/>
        </w:rPr>
        <w:t>Operating Hours: </w:t>
      </w:r>
      <w:r w:rsidRPr="004E1B9F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bdr w:val="none" w:sz="0" w:space="0" w:color="auto" w:frame="1"/>
          <w:lang w:eastAsia="en-ZA"/>
          <w14:ligatures w14:val="none"/>
        </w:rPr>
        <w:t>Monday to Friday: 08:00 – 16:30 CAT</w:t>
      </w:r>
    </w:p>
    <w:p w14:paraId="73B5CFA2" w14:textId="77777777" w:rsidR="0017783F" w:rsidRPr="004E1B9F" w:rsidRDefault="0017783F" w:rsidP="0017783F">
      <w:pPr>
        <w:spacing w:after="0" w:line="360" w:lineRule="auto"/>
        <w:contextualSpacing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</w:p>
    <w:p w14:paraId="20EB7DF4" w14:textId="77777777" w:rsidR="0017783F" w:rsidRPr="004E1B9F" w:rsidRDefault="0017783F" w:rsidP="0017783F">
      <w:pPr>
        <w:numPr>
          <w:ilvl w:val="0"/>
          <w:numId w:val="1"/>
        </w:numPr>
        <w:spacing w:after="200" w:line="360" w:lineRule="auto"/>
        <w:contextualSpacing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E1B9F">
        <w:rPr>
          <w:rFonts w:ascii="Arial" w:eastAsia="Calibri" w:hAnsi="Arial" w:cs="Arial"/>
          <w:b/>
          <w:bCs/>
          <w:iCs/>
          <w:kern w:val="0"/>
          <w:sz w:val="22"/>
          <w:szCs w:val="22"/>
          <w14:ligatures w14:val="none"/>
        </w:rPr>
        <w:t>If any Applications are to be removed or settled, this should be conveyed to Ms Mahlangu by way of e-mail, as soon as possible</w:t>
      </w:r>
      <w:r w:rsidRPr="004E1B9F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.</w:t>
      </w:r>
    </w:p>
    <w:p w14:paraId="054BB61D" w14:textId="77777777" w:rsidR="0017783F" w:rsidRPr="004E1B9F" w:rsidRDefault="0017783F" w:rsidP="0017783F">
      <w:pPr>
        <w:spacing w:after="200" w:line="360" w:lineRule="auto"/>
        <w:ind w:left="360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44961A0D" w14:textId="10CDF4D9" w:rsidR="0017783F" w:rsidRPr="004E1B9F" w:rsidRDefault="0017783F" w:rsidP="0017783F">
      <w:pPr>
        <w:numPr>
          <w:ilvl w:val="0"/>
          <w:numId w:val="1"/>
        </w:numPr>
        <w:spacing w:after="200" w:line="360" w:lineRule="auto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4E1B9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The hearing of all opposed applications before Kruger J. will be conducted in open court, </w:t>
      </w:r>
      <w:r w:rsidRPr="004E1B9F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court 9D commencing at 10am.</w:t>
      </w:r>
    </w:p>
    <w:p w14:paraId="4D72424F" w14:textId="77777777" w:rsidR="0017783F" w:rsidRPr="004E1B9F" w:rsidRDefault="0017783F" w:rsidP="0017783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E1B9F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>Counsel are required to remain on standby, despite the time allocations. Should a matter be finalised earlier than expected, the next matter will be called thereafter.</w:t>
      </w:r>
    </w:p>
    <w:p w14:paraId="3366A585" w14:textId="77777777" w:rsidR="0017783F" w:rsidRPr="004E1B9F" w:rsidRDefault="0017783F" w:rsidP="0017783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E1B9F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lastRenderedPageBreak/>
        <w:t>Counsel are to ensure that the order in hard copy is available at court.</w:t>
      </w:r>
    </w:p>
    <w:p w14:paraId="03E8AA79" w14:textId="77777777" w:rsidR="0017783F" w:rsidRPr="004E1B9F" w:rsidRDefault="0017783F" w:rsidP="0017783F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4E1B9F"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  <w:t xml:space="preserve">Please replace the wording “draft order “with “court order” on your draft orders. </w:t>
      </w:r>
    </w:p>
    <w:p w14:paraId="0FE09E8E" w14:textId="77777777" w:rsidR="0017783F" w:rsidRPr="004E1B9F" w:rsidRDefault="0017783F" w:rsidP="0017783F">
      <w:pPr>
        <w:spacing w:after="0" w:line="360" w:lineRule="auto"/>
        <w:ind w:left="1080"/>
        <w:contextualSpacing/>
        <w:jc w:val="both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</w:p>
    <w:p w14:paraId="372F62B6" w14:textId="54F80D0E" w:rsidR="0017783F" w:rsidRPr="004E1B9F" w:rsidRDefault="0017783F" w:rsidP="004D7286">
      <w:pPr>
        <w:numPr>
          <w:ilvl w:val="0"/>
          <w:numId w:val="1"/>
        </w:numPr>
        <w:spacing w:after="200" w:line="360" w:lineRule="auto"/>
        <w:ind w:right="-589"/>
        <w:jc w:val="both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4E1B9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Stamped and signed copies of draft orders will be uploaded onto Court Online/CaseLines within </w:t>
      </w:r>
      <w:r w:rsidR="004D7286" w:rsidRPr="004E1B9F">
        <w:rPr>
          <w:rFonts w:ascii="Arial" w:eastAsia="Calibri" w:hAnsi="Arial" w:cs="Arial"/>
          <w:kern w:val="0"/>
          <w:sz w:val="22"/>
          <w:szCs w:val="22"/>
          <w14:ligatures w14:val="none"/>
        </w:rPr>
        <w:t>5</w:t>
      </w:r>
      <w:r w:rsidRPr="004E1B9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day</w:t>
      </w:r>
      <w:r w:rsidR="004D7286" w:rsidRPr="004E1B9F">
        <w:rPr>
          <w:rFonts w:ascii="Arial" w:eastAsia="Calibri" w:hAnsi="Arial" w:cs="Arial"/>
          <w:kern w:val="0"/>
          <w:sz w:val="22"/>
          <w:szCs w:val="22"/>
          <w14:ligatures w14:val="none"/>
        </w:rPr>
        <w:t>s</w:t>
      </w:r>
      <w:r w:rsidRPr="004E1B9F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of the order being granted.</w:t>
      </w:r>
    </w:p>
    <w:bookmarkEnd w:id="0"/>
    <w:p w14:paraId="2FEAB1A4" w14:textId="4106FEB9" w:rsidR="0017783F" w:rsidRPr="004E1B9F" w:rsidRDefault="0017783F" w:rsidP="0017783F">
      <w:pPr>
        <w:numPr>
          <w:ilvl w:val="0"/>
          <w:numId w:val="1"/>
        </w:numPr>
        <w:spacing w:after="20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u w:val="single"/>
          <w14:ligatures w14:val="none"/>
        </w:rPr>
      </w:pPr>
      <w:r w:rsidRPr="004E1B9F">
        <w:rPr>
          <w:rFonts w:ascii="Arial" w:eastAsia="Calibri" w:hAnsi="Arial" w:cs="Arial"/>
          <w:b/>
          <w:bCs/>
          <w:kern w:val="0"/>
          <w:sz w:val="22"/>
          <w:szCs w:val="22"/>
          <w:u w:val="single"/>
          <w14:ligatures w14:val="none"/>
        </w:rPr>
        <w:t xml:space="preserve">Counsels’ mere indication of a date preference on their papers will not suffice. </w:t>
      </w:r>
    </w:p>
    <w:p w14:paraId="59ADAC08" w14:textId="77777777" w:rsidR="0017783F" w:rsidRPr="004E1B9F" w:rsidRDefault="0017783F" w:rsidP="0017783F">
      <w:pPr>
        <w:numPr>
          <w:ilvl w:val="0"/>
          <w:numId w:val="1"/>
        </w:numPr>
        <w:spacing w:after="200" w:line="360" w:lineRule="auto"/>
        <w:jc w:val="both"/>
        <w:rPr>
          <w:rFonts w:ascii="Arial" w:eastAsia="Calibri" w:hAnsi="Arial" w:cs="Arial"/>
          <w:b/>
          <w:bCs/>
          <w:kern w:val="0"/>
          <w:sz w:val="22"/>
          <w:szCs w:val="22"/>
          <w:u w:val="single"/>
          <w14:ligatures w14:val="none"/>
        </w:rPr>
      </w:pPr>
      <w:r w:rsidRPr="004E1B9F">
        <w:rPr>
          <w:rFonts w:ascii="Arial" w:eastAsia="Calibri" w:hAnsi="Arial" w:cs="Arial"/>
          <w:b/>
          <w:bCs/>
          <w:kern w:val="0"/>
          <w:sz w:val="22"/>
          <w:szCs w:val="22"/>
          <w:u w:val="single"/>
          <w14:ligatures w14:val="none"/>
        </w:rPr>
        <w:t>Draft Orders in word and pdf format must be in the correct format, concluding with “BY THE COURT”</w:t>
      </w:r>
    </w:p>
    <w:p w14:paraId="76AD855F" w14:textId="77777777" w:rsidR="0017783F" w:rsidRPr="004E1B9F" w:rsidRDefault="0017783F" w:rsidP="0017783F">
      <w:pPr>
        <w:numPr>
          <w:ilvl w:val="0"/>
          <w:numId w:val="1"/>
        </w:numPr>
        <w:spacing w:line="259" w:lineRule="auto"/>
        <w:contextualSpacing/>
        <w:rPr>
          <w:rFonts w:ascii="Arial" w:eastAsia="Calibri" w:hAnsi="Arial" w:cs="Arial"/>
          <w:b/>
          <w:bCs/>
          <w:kern w:val="0"/>
          <w:sz w:val="22"/>
          <w:szCs w:val="22"/>
          <w:u w:val="single"/>
          <w14:ligatures w14:val="none"/>
        </w:rPr>
      </w:pPr>
      <w:r w:rsidRPr="004E1B9F">
        <w:rPr>
          <w:rFonts w:ascii="Arial" w:eastAsia="Calibri" w:hAnsi="Arial" w:cs="Arial"/>
          <w:b/>
          <w:bCs/>
          <w:kern w:val="0"/>
          <w:sz w:val="22"/>
          <w:szCs w:val="22"/>
          <w:u w:val="single"/>
          <w14:ligatures w14:val="none"/>
        </w:rPr>
        <w:t>Introductions will be done at 09h30 and no later than 09h45.</w:t>
      </w:r>
    </w:p>
    <w:p w14:paraId="2E6C4ECB" w14:textId="77777777" w:rsidR="0017783F" w:rsidRDefault="0017783F" w:rsidP="0017783F">
      <w:pPr>
        <w:spacing w:line="259" w:lineRule="auto"/>
        <w:contextualSpacing/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52D678EB" w14:textId="77777777" w:rsidR="0029288C" w:rsidRDefault="0029288C" w:rsidP="0017783F">
      <w:pPr>
        <w:spacing w:line="259" w:lineRule="auto"/>
        <w:contextualSpacing/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6014DA51" w14:textId="77777777" w:rsidR="00655898" w:rsidRDefault="00655898" w:rsidP="0017783F">
      <w:pPr>
        <w:spacing w:line="259" w:lineRule="auto"/>
        <w:contextualSpacing/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407D682C" w14:textId="77777777" w:rsidR="004D7286" w:rsidRPr="00655898" w:rsidRDefault="004D7286" w:rsidP="004D7286">
      <w:pPr>
        <w:spacing w:line="259" w:lineRule="auto"/>
        <w:contextualSpacing/>
        <w:rPr>
          <w:rFonts w:ascii="Arial" w:eastAsia="Calibri" w:hAnsi="Arial" w:cs="Arial"/>
          <w:b/>
          <w:bCs/>
          <w:color w:val="FF0000"/>
          <w:kern w:val="0"/>
          <w:sz w:val="20"/>
          <w:szCs w:val="20"/>
          <w:u w:val="single"/>
          <w14:ligatures w14:val="none"/>
        </w:rPr>
      </w:pPr>
      <w:r w:rsidRPr="00655898">
        <w:rPr>
          <w:rFonts w:ascii="Arial" w:eastAsia="Calibri" w:hAnsi="Arial" w:cs="Arial"/>
          <w:b/>
          <w:bCs/>
          <w:color w:val="FF0000"/>
          <w:kern w:val="0"/>
          <w:sz w:val="20"/>
          <w:szCs w:val="20"/>
          <w:u w:val="single"/>
          <w14:ligatures w14:val="none"/>
        </w:rPr>
        <w:t>OPPOSED ORDINARY APPLICATIONS</w:t>
      </w:r>
    </w:p>
    <w:p w14:paraId="23BF58BD" w14:textId="77777777" w:rsidR="00655898" w:rsidRDefault="00655898" w:rsidP="0017783F">
      <w:pPr>
        <w:spacing w:line="259" w:lineRule="auto"/>
        <w:contextualSpacing/>
        <w:rPr>
          <w:rFonts w:ascii="Arial" w:eastAsia="Calibri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1016"/>
        <w:gridCol w:w="3232"/>
        <w:gridCol w:w="2977"/>
        <w:gridCol w:w="2693"/>
      </w:tblGrid>
      <w:tr w:rsidR="0079679B" w14:paraId="7B8B86C8" w14:textId="77777777" w:rsidTr="004E1B9F">
        <w:tc>
          <w:tcPr>
            <w:tcW w:w="1016" w:type="dxa"/>
          </w:tcPr>
          <w:p w14:paraId="6257CA96" w14:textId="097DE4EA" w:rsidR="0079679B" w:rsidRPr="00F76211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211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B number:</w:t>
            </w:r>
          </w:p>
        </w:tc>
        <w:tc>
          <w:tcPr>
            <w:tcW w:w="3232" w:type="dxa"/>
          </w:tcPr>
          <w:p w14:paraId="5D03C923" w14:textId="5695DC1D" w:rsidR="0079679B" w:rsidRPr="00F76211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F76211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Parties’ Names</w:t>
            </w:r>
          </w:p>
        </w:tc>
        <w:tc>
          <w:tcPr>
            <w:tcW w:w="2977" w:type="dxa"/>
          </w:tcPr>
          <w:p w14:paraId="75482C16" w14:textId="35DD10AF" w:rsidR="0079679B" w:rsidRP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Time allocations</w:t>
            </w:r>
          </w:p>
        </w:tc>
        <w:tc>
          <w:tcPr>
            <w:tcW w:w="2693" w:type="dxa"/>
          </w:tcPr>
          <w:p w14:paraId="4FC6C7C5" w14:textId="77777777" w:rsid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  <w:t>Comments</w:t>
            </w:r>
          </w:p>
          <w:p w14:paraId="1FC652E5" w14:textId="77777777" w:rsidR="004D7286" w:rsidRDefault="004D7286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</w:p>
          <w:p w14:paraId="6CD0492B" w14:textId="6A8AA8E2" w:rsidR="004D7286" w:rsidRDefault="004D7286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79679B" w14:paraId="772F4C08" w14:textId="77777777" w:rsidTr="004E1B9F">
        <w:tc>
          <w:tcPr>
            <w:tcW w:w="1016" w:type="dxa"/>
          </w:tcPr>
          <w:p w14:paraId="7A3F2497" w14:textId="7CCDDBF4" w:rsidR="0079679B" w:rsidRP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B1</w:t>
            </w:r>
          </w:p>
        </w:tc>
        <w:tc>
          <w:tcPr>
            <w:tcW w:w="3232" w:type="dxa"/>
          </w:tcPr>
          <w:p w14:paraId="19513FCB" w14:textId="77777777" w:rsid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 xml:space="preserve">SB GUARANTEE // REBECCA MMAKGOHLO MAKWELA AND LOUISA MAKWELA </w:t>
            </w:r>
          </w:p>
          <w:p w14:paraId="048D5F00" w14:textId="77777777" w:rsid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05D8F0D5" w14:textId="77777777" w:rsid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2017/34493</w:t>
            </w:r>
          </w:p>
          <w:p w14:paraId="636BAD1D" w14:textId="2EB8D9EF" w:rsidR="004D7286" w:rsidRPr="0079679B" w:rsidRDefault="004D7286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977" w:type="dxa"/>
          </w:tcPr>
          <w:p w14:paraId="22DB6254" w14:textId="3FD1F3C4" w:rsidR="0079679B" w:rsidRP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Monday</w:t>
            </w:r>
            <w:r w:rsidR="004D7286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4E1B9F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–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10</w:t>
            </w:r>
            <w:r w:rsidR="004E1B9F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March 20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25</w:t>
            </w:r>
          </w:p>
          <w:p w14:paraId="233FC536" w14:textId="074CFDAE" w:rsid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10am – 10h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30</w:t>
            </w:r>
            <w:r w:rsidR="00090CB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  <w:p w14:paraId="34DD1FE8" w14:textId="53FBB14C" w:rsidR="0079679B" w:rsidRP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693" w:type="dxa"/>
          </w:tcPr>
          <w:p w14:paraId="3186B961" w14:textId="767211C6" w:rsidR="00090CBD" w:rsidRPr="00090CBD" w:rsidRDefault="00090CBD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</w:pPr>
            <w:r w:rsidRPr="00090CBD"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  <w:t>Updated practice notes?</w:t>
            </w:r>
          </w:p>
          <w:p w14:paraId="7605176F" w14:textId="30B5E773" w:rsidR="00090CBD" w:rsidRPr="00090CBD" w:rsidRDefault="00090CBD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</w:pPr>
            <w:r w:rsidRPr="00090CBD"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  <w:t>Heads of argument?</w:t>
            </w:r>
          </w:p>
          <w:p w14:paraId="221DD01D" w14:textId="60C45115" w:rsidR="0079679B" w:rsidRPr="00090CBD" w:rsidRDefault="00090CBD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:u w:val="single"/>
                <w14:ligatures w14:val="none"/>
              </w:rPr>
            </w:pPr>
            <w:r w:rsidRPr="00090CBD"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  <w:t>Compliance with practice directives</w:t>
            </w:r>
            <w:r w:rsidRPr="00090CBD"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 xml:space="preserve">   </w:t>
            </w:r>
          </w:p>
        </w:tc>
      </w:tr>
      <w:tr w:rsidR="0079679B" w14:paraId="31C23A48" w14:textId="77777777" w:rsidTr="004E1B9F">
        <w:tc>
          <w:tcPr>
            <w:tcW w:w="1016" w:type="dxa"/>
          </w:tcPr>
          <w:p w14:paraId="1DEE29F1" w14:textId="32B0CC4E" w:rsidR="0079679B" w:rsidRPr="004D7286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7286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B9</w:t>
            </w:r>
          </w:p>
        </w:tc>
        <w:tc>
          <w:tcPr>
            <w:tcW w:w="3232" w:type="dxa"/>
          </w:tcPr>
          <w:p w14:paraId="4722EC6B" w14:textId="77777777" w:rsidR="0079679B" w:rsidRPr="0079679B" w:rsidRDefault="0079679B" w:rsidP="0079679B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DUDUZILE CHRISTINE MTHIMKHULU v. SIMON CLEARANCE MAGAGULA</w:t>
            </w: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  <w:p w14:paraId="24F91082" w14:textId="77777777" w:rsidR="0079679B" w:rsidRDefault="0079679B" w:rsidP="0079679B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21D4B078" w14:textId="61F23C1D" w:rsidR="0079679B" w:rsidRPr="0079679B" w:rsidRDefault="0079679B" w:rsidP="0079679B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2023-122111</w:t>
            </w:r>
          </w:p>
          <w:p w14:paraId="54CBC742" w14:textId="77777777" w:rsidR="0079679B" w:rsidRP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977" w:type="dxa"/>
          </w:tcPr>
          <w:p w14:paraId="0B4F30CA" w14:textId="77777777" w:rsidR="004E1B9F" w:rsidRPr="0079679B" w:rsidRDefault="004E1B9F" w:rsidP="004E1B9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Monday</w:t>
            </w: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–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10</w:t>
            </w: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March 20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25</w:t>
            </w:r>
          </w:p>
          <w:p w14:paraId="28A81E79" w14:textId="3B92BC42" w:rsid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10am – 10h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30</w:t>
            </w:r>
            <w:r w:rsidR="00090CB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2693" w:type="dxa"/>
          </w:tcPr>
          <w:p w14:paraId="60ECE119" w14:textId="77777777" w:rsidR="00090CBD" w:rsidRPr="00090CBD" w:rsidRDefault="00090CBD" w:rsidP="00090CBD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</w:pPr>
            <w:r w:rsidRPr="00090CBD"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  <w:t>Updated practice notes?</w:t>
            </w:r>
          </w:p>
          <w:p w14:paraId="7A8461FB" w14:textId="77777777" w:rsidR="00090CBD" w:rsidRPr="00090CBD" w:rsidRDefault="00090CBD" w:rsidP="00090CBD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</w:pPr>
            <w:r w:rsidRPr="00090CBD"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  <w:t>Heads of argument?</w:t>
            </w:r>
          </w:p>
          <w:p w14:paraId="126899BB" w14:textId="77777777" w:rsidR="0079679B" w:rsidRPr="00090CBD" w:rsidRDefault="00090CBD" w:rsidP="00090CBD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:u w:val="single"/>
                <w14:ligatures w14:val="none"/>
              </w:rPr>
            </w:pPr>
            <w:r w:rsidRPr="00090CBD"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14:ligatures w14:val="none"/>
              </w:rPr>
              <w:t>Compliance with practice directives</w:t>
            </w:r>
            <w:r w:rsidRPr="00090CBD"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:u w:val="single"/>
                <w14:ligatures w14:val="none"/>
              </w:rPr>
              <w:t xml:space="preserve">   </w:t>
            </w:r>
          </w:p>
          <w:p w14:paraId="54A5C639" w14:textId="43AFDB96" w:rsidR="00090CBD" w:rsidRPr="00090CBD" w:rsidRDefault="00090CBD" w:rsidP="00090CBD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0000FF"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4D7286" w14:paraId="75C07451" w14:textId="77777777" w:rsidTr="004E1B9F">
        <w:tc>
          <w:tcPr>
            <w:tcW w:w="1016" w:type="dxa"/>
          </w:tcPr>
          <w:p w14:paraId="53AD0E9F" w14:textId="13B8BE09" w:rsidR="004D7286" w:rsidRPr="004D7286" w:rsidRDefault="004D7286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SJ-1 </w:t>
            </w:r>
          </w:p>
        </w:tc>
        <w:tc>
          <w:tcPr>
            <w:tcW w:w="3232" w:type="dxa"/>
          </w:tcPr>
          <w:p w14:paraId="0F03672F" w14:textId="77777777" w:rsidR="004D7286" w:rsidRPr="004E1B9F" w:rsidRDefault="004D7286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E1B9F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 xml:space="preserve">SJ-1 </w:t>
            </w:r>
            <w:r w:rsidRPr="004E1B9F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ab/>
              <w:t>ABSA BANK LIMITED // GOLA TRADING AND PROJECTS (PTY) LTD</w:t>
            </w:r>
            <w:r w:rsidRPr="004E1B9F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  <w:p w14:paraId="0F735B5D" w14:textId="77777777" w:rsidR="004E1B9F" w:rsidRDefault="004E1B9F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109A219C" w14:textId="1AE2F23A" w:rsidR="004D7286" w:rsidRPr="004E1B9F" w:rsidRDefault="004D7286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E1B9F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2023-066798</w:t>
            </w:r>
          </w:p>
          <w:p w14:paraId="3116CBFE" w14:textId="77777777" w:rsidR="004D7286" w:rsidRPr="004E1B9F" w:rsidRDefault="004D7286" w:rsidP="0079679B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77" w:type="dxa"/>
          </w:tcPr>
          <w:p w14:paraId="19EA8FFD" w14:textId="77777777" w:rsidR="004E1B9F" w:rsidRPr="0079679B" w:rsidRDefault="004E1B9F" w:rsidP="004E1B9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Monday</w:t>
            </w: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–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10</w:t>
            </w: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March 20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25</w:t>
            </w:r>
          </w:p>
          <w:p w14:paraId="529CAE22" w14:textId="7ACA3CFD" w:rsidR="004D7286" w:rsidRPr="0079679B" w:rsidRDefault="004D7286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10h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30 to 1</w:t>
            </w:r>
            <w:r w:rsidR="00090CB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h00</w:t>
            </w:r>
            <w:r w:rsidR="00090CB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2693" w:type="dxa"/>
          </w:tcPr>
          <w:p w14:paraId="5FD1268A" w14:textId="77777777" w:rsidR="004D7286" w:rsidRDefault="004D7286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4E1B9F" w14:paraId="50A97FCB" w14:textId="77777777" w:rsidTr="004E1B9F">
        <w:tc>
          <w:tcPr>
            <w:tcW w:w="1016" w:type="dxa"/>
          </w:tcPr>
          <w:p w14:paraId="2C4B8F8D" w14:textId="517795F2" w:rsidR="004E1B9F" w:rsidRDefault="004E1B9F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B17 </w:t>
            </w:r>
          </w:p>
        </w:tc>
        <w:tc>
          <w:tcPr>
            <w:tcW w:w="3232" w:type="dxa"/>
          </w:tcPr>
          <w:p w14:paraId="40A416D1" w14:textId="77777777" w:rsidR="004E1B9F" w:rsidRDefault="004E1B9F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E1B9F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F</w:t>
            </w:r>
            <w:r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IRSTRAND AUTO RECEIVABLES (RF) LIMITED // ABEL ALBERTUS BOTHA</w:t>
            </w:r>
          </w:p>
          <w:p w14:paraId="54F3752C" w14:textId="77777777" w:rsidR="004E1B9F" w:rsidRDefault="004E1B9F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17D7501A" w14:textId="688297D7" w:rsidR="004E1B9F" w:rsidRDefault="004E1B9F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2023/019748</w:t>
            </w:r>
          </w:p>
          <w:p w14:paraId="69CECFB7" w14:textId="062BF162" w:rsidR="004E1B9F" w:rsidRPr="004E1B9F" w:rsidRDefault="004E1B9F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77" w:type="dxa"/>
          </w:tcPr>
          <w:p w14:paraId="4E58B7B8" w14:textId="77777777" w:rsidR="004E1B9F" w:rsidRDefault="004E1B9F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Tuesday – 11 March 2025</w:t>
            </w:r>
          </w:p>
          <w:p w14:paraId="3E0381DD" w14:textId="7BD9303A" w:rsidR="004E1B9F" w:rsidRPr="0079679B" w:rsidRDefault="004E1B9F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4E1B9F">
              <w:rPr>
                <w:rFonts w:ascii="Arial" w:eastAsia="Calibri" w:hAnsi="Arial" w:cs="Arial"/>
                <w:b/>
                <w:bCs/>
                <w:color w:val="000000" w:themeColor="text1"/>
                <w:kern w:val="0"/>
                <w:sz w:val="20"/>
                <w:szCs w:val="20"/>
                <w14:ligatures w14:val="none"/>
              </w:rPr>
              <w:t>10h00 to 12h00</w:t>
            </w:r>
          </w:p>
        </w:tc>
        <w:tc>
          <w:tcPr>
            <w:tcW w:w="2693" w:type="dxa"/>
          </w:tcPr>
          <w:p w14:paraId="2799C1B8" w14:textId="77777777" w:rsidR="004E1B9F" w:rsidRDefault="004E1B9F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79679B" w14:paraId="0BB8B916" w14:textId="77777777" w:rsidTr="004E1B9F">
        <w:tc>
          <w:tcPr>
            <w:tcW w:w="1016" w:type="dxa"/>
          </w:tcPr>
          <w:p w14:paraId="7C7D39CC" w14:textId="3F888C04" w:rsidR="0079679B" w:rsidRPr="004D7286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7286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B37</w:t>
            </w:r>
          </w:p>
        </w:tc>
        <w:tc>
          <w:tcPr>
            <w:tcW w:w="3232" w:type="dxa"/>
          </w:tcPr>
          <w:p w14:paraId="0D601657" w14:textId="77777777" w:rsidR="004D7286" w:rsidRPr="004E1B9F" w:rsidRDefault="004D7286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E1B9F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3GIP (PTY) LIMITED // ZWELOTHANDO MINERALS AND RESOURCES (PTY) LTD</w:t>
            </w:r>
            <w:r w:rsidRPr="004E1B9F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  <w:p w14:paraId="2F50D07F" w14:textId="77777777" w:rsidR="0079679B" w:rsidRPr="004E1B9F" w:rsidRDefault="004D7286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E1B9F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2019/13877</w:t>
            </w:r>
          </w:p>
          <w:p w14:paraId="6B1F4570" w14:textId="0DDDB471" w:rsidR="004D7286" w:rsidRPr="004E1B9F" w:rsidRDefault="004D7286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:u w:val="single"/>
                <w14:ligatures w14:val="none"/>
              </w:rPr>
            </w:pPr>
          </w:p>
        </w:tc>
        <w:tc>
          <w:tcPr>
            <w:tcW w:w="2977" w:type="dxa"/>
          </w:tcPr>
          <w:p w14:paraId="1A01D6EF" w14:textId="6D267FFA" w:rsidR="004D7286" w:rsidRPr="0079679B" w:rsidRDefault="004D7286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bookmarkStart w:id="1" w:name="_Hlk191898406"/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Wednesday </w:t>
            </w:r>
            <w:r w:rsidR="004E1B9F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–</w:t>
            </w: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  <w:r w:rsidR="004E1B9F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2 March 2025</w:t>
            </w:r>
          </w:p>
          <w:p w14:paraId="29B7BD1E" w14:textId="6D267FFA" w:rsidR="0079679B" w:rsidRDefault="004D7286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10am – 1</w:t>
            </w:r>
            <w:r w:rsidR="00090CB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3</w:t>
            </w:r>
            <w:bookmarkEnd w:id="1"/>
            <w:r w:rsidR="00090CB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h00.</w:t>
            </w:r>
          </w:p>
        </w:tc>
        <w:tc>
          <w:tcPr>
            <w:tcW w:w="2693" w:type="dxa"/>
          </w:tcPr>
          <w:p w14:paraId="08DF033D" w14:textId="77777777" w:rsid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79679B" w14:paraId="27AB762B" w14:textId="77777777" w:rsidTr="004E1B9F">
        <w:tc>
          <w:tcPr>
            <w:tcW w:w="1016" w:type="dxa"/>
          </w:tcPr>
          <w:p w14:paraId="4765F50B" w14:textId="117CC79C" w:rsidR="0079679B" w:rsidRPr="004D7286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7286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B38</w:t>
            </w:r>
          </w:p>
        </w:tc>
        <w:tc>
          <w:tcPr>
            <w:tcW w:w="3232" w:type="dxa"/>
          </w:tcPr>
          <w:p w14:paraId="76598166" w14:textId="77777777" w:rsidR="004D7286" w:rsidRDefault="004D7286" w:rsidP="004D7286">
            <w:pPr>
              <w:spacing w:line="259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D7286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 xml:space="preserve">THONTS PROPERTIES (PTY) LTD // </w:t>
            </w:r>
          </w:p>
          <w:p w14:paraId="255E4C79" w14:textId="1EC7E99A" w:rsidR="004D7286" w:rsidRPr="004D7286" w:rsidRDefault="004D7286" w:rsidP="004D7286">
            <w:pPr>
              <w:spacing w:line="259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D7286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 xml:space="preserve">NORAH NOLUTANDO VAVI </w:t>
            </w:r>
            <w:r w:rsidRPr="004D7286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  <w:p w14:paraId="64AE3B34" w14:textId="77777777" w:rsidR="004D7286" w:rsidRDefault="004D7286" w:rsidP="004D7286">
            <w:pPr>
              <w:spacing w:line="259" w:lineRule="auto"/>
              <w:ind w:left="720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2DA87CC0" w14:textId="62C618B1" w:rsidR="004D7286" w:rsidRPr="004D7286" w:rsidRDefault="004D7286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4D7286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2023-133343</w:t>
            </w:r>
          </w:p>
          <w:p w14:paraId="2D766FE7" w14:textId="77777777" w:rsid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  <w:tc>
          <w:tcPr>
            <w:tcW w:w="2977" w:type="dxa"/>
          </w:tcPr>
          <w:p w14:paraId="78E82DB3" w14:textId="77777777" w:rsidR="004E1B9F" w:rsidRPr="0079679B" w:rsidRDefault="004E1B9F" w:rsidP="004E1B9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 xml:space="preserve">Wednesday – 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2 March 2025</w:t>
            </w:r>
          </w:p>
          <w:p w14:paraId="33AFC0A5" w14:textId="3FB1DCA4" w:rsidR="0079679B" w:rsidRDefault="004D7286" w:rsidP="004D7286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 xml:space="preserve">10am – </w:t>
            </w:r>
            <w:r w:rsidR="00090CB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13h0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0</w:t>
            </w:r>
            <w:r w:rsidR="00090CBD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.</w:t>
            </w:r>
          </w:p>
        </w:tc>
        <w:tc>
          <w:tcPr>
            <w:tcW w:w="2693" w:type="dxa"/>
          </w:tcPr>
          <w:p w14:paraId="787E379B" w14:textId="77777777" w:rsidR="0079679B" w:rsidRDefault="0079679B" w:rsidP="0017783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  <w:tr w:rsidR="004E1B9F" w14:paraId="246DA4A1" w14:textId="77777777" w:rsidTr="004E1B9F">
        <w:tc>
          <w:tcPr>
            <w:tcW w:w="1016" w:type="dxa"/>
          </w:tcPr>
          <w:p w14:paraId="7C05917A" w14:textId="6AC95BD2" w:rsidR="004E1B9F" w:rsidRPr="004D7286" w:rsidRDefault="004E1B9F" w:rsidP="004E1B9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4D7286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B34</w:t>
            </w:r>
          </w:p>
        </w:tc>
        <w:tc>
          <w:tcPr>
            <w:tcW w:w="3232" w:type="dxa"/>
          </w:tcPr>
          <w:p w14:paraId="49D466D3" w14:textId="77777777" w:rsidR="004E1B9F" w:rsidRDefault="004E1B9F" w:rsidP="004E1B9F">
            <w:pPr>
              <w:spacing w:line="259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DAVIS &amp; DEALE IMIGATION (PTY)</w:t>
            </w:r>
          </w:p>
          <w:p w14:paraId="747976E7" w14:textId="77777777" w:rsidR="004E1B9F" w:rsidRDefault="004E1B9F" w:rsidP="004E1B9F">
            <w:pPr>
              <w:spacing w:line="259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 xml:space="preserve">LIMITED // THE CITY OF EKURHULENI </w:t>
            </w:r>
          </w:p>
          <w:p w14:paraId="72D37C58" w14:textId="77777777" w:rsidR="004E1B9F" w:rsidRPr="0079679B" w:rsidRDefault="004E1B9F" w:rsidP="004E1B9F">
            <w:pPr>
              <w:spacing w:line="259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METROPOLITAN MUNICIPALITY</w:t>
            </w: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ab/>
            </w:r>
          </w:p>
          <w:p w14:paraId="365622B2" w14:textId="77777777" w:rsidR="004E1B9F" w:rsidRDefault="004E1B9F" w:rsidP="004E1B9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  <w:p w14:paraId="217DE1B4" w14:textId="77777777" w:rsidR="004E1B9F" w:rsidRDefault="004E1B9F" w:rsidP="004E1B9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  <w:t>2023-071369</w:t>
            </w:r>
          </w:p>
          <w:p w14:paraId="7CAAF6DE" w14:textId="77777777" w:rsidR="004E1B9F" w:rsidRPr="004D7286" w:rsidRDefault="004E1B9F" w:rsidP="004E1B9F">
            <w:pPr>
              <w:spacing w:line="259" w:lineRule="auto"/>
              <w:ind w:left="720" w:hanging="720"/>
              <w:contextualSpacing/>
              <w:rPr>
                <w:rFonts w:ascii="Arial" w:eastAsia="Calibri" w:hAnsi="Arial" w:cs="Arial"/>
                <w:b/>
                <w:bCs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977" w:type="dxa"/>
          </w:tcPr>
          <w:p w14:paraId="75488477" w14:textId="2C006C57" w:rsidR="004E1B9F" w:rsidRPr="0079679B" w:rsidRDefault="004E1B9F" w:rsidP="004E1B9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Thursday -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  <w:r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3 March 20</w:t>
            </w:r>
            <w:r w:rsidRPr="0079679B"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25</w:t>
            </w:r>
          </w:p>
          <w:p w14:paraId="45CDA519" w14:textId="7A0EAD68" w:rsidR="004E1B9F" w:rsidRDefault="004E1B9F" w:rsidP="004E1B9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79679B"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10am – 1</w:t>
            </w:r>
            <w:r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14:ligatures w14:val="none"/>
              </w:rPr>
              <w:t>3h00.</w:t>
            </w:r>
          </w:p>
        </w:tc>
        <w:tc>
          <w:tcPr>
            <w:tcW w:w="2693" w:type="dxa"/>
          </w:tcPr>
          <w:p w14:paraId="7D43930F" w14:textId="77777777" w:rsidR="004E1B9F" w:rsidRDefault="004E1B9F" w:rsidP="004E1B9F">
            <w:pPr>
              <w:spacing w:line="259" w:lineRule="auto"/>
              <w:contextualSpacing/>
              <w:rPr>
                <w:rFonts w:ascii="Arial" w:eastAsia="Calibri" w:hAnsi="Arial" w:cs="Arial"/>
                <w:b/>
                <w:bCs/>
                <w:kern w:val="0"/>
                <w:sz w:val="20"/>
                <w:szCs w:val="20"/>
                <w:u w:val="single"/>
                <w14:ligatures w14:val="none"/>
              </w:rPr>
            </w:pPr>
          </w:p>
        </w:tc>
      </w:tr>
    </w:tbl>
    <w:p w14:paraId="50D9887E" w14:textId="77777777" w:rsidR="00F76211" w:rsidRDefault="00F76211" w:rsidP="0017783F">
      <w:pPr>
        <w:spacing w:line="259" w:lineRule="auto"/>
        <w:contextualSpacing/>
        <w:rPr>
          <w:rFonts w:ascii="Arial" w:eastAsia="Calibri" w:hAnsi="Arial" w:cs="Arial"/>
          <w:b/>
          <w:bCs/>
          <w:color w:val="FF0000"/>
          <w:kern w:val="0"/>
          <w:sz w:val="20"/>
          <w:szCs w:val="20"/>
          <w:u w:val="single"/>
          <w14:ligatures w14:val="none"/>
        </w:rPr>
      </w:pPr>
    </w:p>
    <w:sectPr w:rsidR="00F76211" w:rsidSect="00476B51">
      <w:pgSz w:w="11906" w:h="16838"/>
      <w:pgMar w:top="851" w:right="1274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B5E29"/>
    <w:multiLevelType w:val="hybridMultilevel"/>
    <w:tmpl w:val="A8847672"/>
    <w:lvl w:ilvl="0" w:tplc="515E0100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A2128E9"/>
    <w:multiLevelType w:val="hybridMultilevel"/>
    <w:tmpl w:val="2924BCF4"/>
    <w:lvl w:ilvl="0" w:tplc="6F42D7E0">
      <w:start w:val="1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417439"/>
    <w:multiLevelType w:val="multilevel"/>
    <w:tmpl w:val="BAB2B856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 w16cid:durableId="7209781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5741883">
    <w:abstractNumId w:val="1"/>
  </w:num>
  <w:num w:numId="3" w16cid:durableId="195829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CE1"/>
    <w:rsid w:val="00090CBD"/>
    <w:rsid w:val="000E402E"/>
    <w:rsid w:val="0017783F"/>
    <w:rsid w:val="00180CE1"/>
    <w:rsid w:val="002221F7"/>
    <w:rsid w:val="0029288C"/>
    <w:rsid w:val="0036249F"/>
    <w:rsid w:val="00444493"/>
    <w:rsid w:val="00476B51"/>
    <w:rsid w:val="004D7286"/>
    <w:rsid w:val="004E1B9F"/>
    <w:rsid w:val="005F7673"/>
    <w:rsid w:val="00631453"/>
    <w:rsid w:val="00655898"/>
    <w:rsid w:val="0079679B"/>
    <w:rsid w:val="007A0714"/>
    <w:rsid w:val="009A3505"/>
    <w:rsid w:val="00BF2B50"/>
    <w:rsid w:val="00C30E15"/>
    <w:rsid w:val="00F7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B5AC90"/>
  <w15:chartTrackingRefBased/>
  <w15:docId w15:val="{3A7937D8-19FD-4195-9171-99671B2E4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0C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C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C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C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C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C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C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C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C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C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C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C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C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C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C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C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C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C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C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C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C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C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0C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C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0C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0C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C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C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CE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80C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0C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0C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urtOnline@judiciary.org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Mahlangu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102A3.6AE5447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LangeLihle Mahlangu</dc:creator>
  <cp:keywords/>
  <dc:description/>
  <cp:lastModifiedBy>LangeLihle Mahlangu</cp:lastModifiedBy>
  <cp:revision>2</cp:revision>
  <cp:lastPrinted>2025-03-03T10:56:00Z</cp:lastPrinted>
  <dcterms:created xsi:type="dcterms:W3CDTF">2025-03-07T07:16:00Z</dcterms:created>
  <dcterms:modified xsi:type="dcterms:W3CDTF">2025-03-07T07:16:00Z</dcterms:modified>
</cp:coreProperties>
</file>