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4DE5C" w14:textId="77777777" w:rsidR="00F86E6B" w:rsidRDefault="00F86E6B" w:rsidP="00334FDB">
      <w:pPr>
        <w:tabs>
          <w:tab w:val="left" w:pos="851"/>
        </w:tabs>
        <w:spacing w:after="0" w:line="360" w:lineRule="auto"/>
        <w:ind w:left="851" w:hanging="851"/>
        <w:jc w:val="right"/>
      </w:pPr>
    </w:p>
    <w:p w14:paraId="444C844D" w14:textId="77777777" w:rsidR="00F86E6B" w:rsidRDefault="00F86E6B" w:rsidP="00334FDB">
      <w:pPr>
        <w:tabs>
          <w:tab w:val="left" w:pos="851"/>
        </w:tabs>
        <w:spacing w:after="0" w:line="360" w:lineRule="auto"/>
        <w:ind w:left="851" w:hanging="851"/>
        <w:jc w:val="right"/>
      </w:pPr>
    </w:p>
    <w:p w14:paraId="72694213" w14:textId="77777777" w:rsidR="00F86E6B" w:rsidRPr="001C71CB" w:rsidRDefault="00F86E6B" w:rsidP="00F86E6B">
      <w:pPr>
        <w:jc w:val="center"/>
        <w:rPr>
          <w:sz w:val="32"/>
          <w:szCs w:val="32"/>
        </w:rPr>
      </w:pPr>
      <w:r w:rsidRPr="001C71CB">
        <w:rPr>
          <w:noProof/>
          <w:sz w:val="32"/>
          <w:szCs w:val="32"/>
          <w:lang w:eastAsia="en-ZA"/>
        </w:rPr>
        <w:drawing>
          <wp:inline distT="0" distB="0" distL="0" distR="0" wp14:anchorId="526BF893" wp14:editId="132C0921">
            <wp:extent cx="1962150" cy="1873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8D1D5" w14:textId="77777777" w:rsidR="00F86E6B" w:rsidRPr="001C71CB" w:rsidRDefault="00F86E6B" w:rsidP="00F86E6B">
      <w:pPr>
        <w:jc w:val="center"/>
        <w:rPr>
          <w:sz w:val="32"/>
          <w:szCs w:val="32"/>
        </w:rPr>
      </w:pPr>
      <w:r w:rsidRPr="001C71CB">
        <w:rPr>
          <w:rFonts w:cs="Arial"/>
          <w:b/>
          <w:bCs/>
          <w:sz w:val="22"/>
          <w:lang w:val="en-GB"/>
        </w:rPr>
        <w:t>___________________________________________________________________</w:t>
      </w:r>
    </w:p>
    <w:p w14:paraId="7B52D7DF" w14:textId="77777777" w:rsidR="00F86E6B" w:rsidRPr="001C71CB" w:rsidRDefault="00F86E6B" w:rsidP="00F86E6B">
      <w:pPr>
        <w:jc w:val="center"/>
        <w:rPr>
          <w:b/>
          <w:sz w:val="32"/>
          <w:szCs w:val="32"/>
          <w:u w:val="single"/>
          <w:lang w:val="en-GB"/>
        </w:rPr>
      </w:pPr>
    </w:p>
    <w:p w14:paraId="34307655" w14:textId="3D84F28B" w:rsidR="00F86E6B" w:rsidRDefault="00676EA9" w:rsidP="00F86E6B">
      <w:pPr>
        <w:jc w:val="center"/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>Uno</w:t>
      </w:r>
      <w:r w:rsidR="005F0AA7">
        <w:rPr>
          <w:b/>
          <w:sz w:val="32"/>
          <w:szCs w:val="32"/>
          <w:u w:val="single"/>
          <w:lang w:val="en-GB"/>
        </w:rPr>
        <w:t xml:space="preserve">pposed </w:t>
      </w:r>
      <w:r w:rsidR="00F86E6B">
        <w:rPr>
          <w:b/>
          <w:sz w:val="32"/>
          <w:szCs w:val="32"/>
          <w:u w:val="single"/>
          <w:lang w:val="en-GB"/>
        </w:rPr>
        <w:t>Court Directive</w:t>
      </w:r>
    </w:p>
    <w:p w14:paraId="42385925" w14:textId="5C480FDE" w:rsidR="00F86E6B" w:rsidRDefault="00F86E6B" w:rsidP="00F86E6B">
      <w:pPr>
        <w:jc w:val="center"/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 xml:space="preserve">Before </w:t>
      </w:r>
      <w:r w:rsidR="00F337C1">
        <w:rPr>
          <w:b/>
          <w:sz w:val="32"/>
          <w:szCs w:val="32"/>
          <w:u w:val="single"/>
          <w:lang w:val="en-GB"/>
        </w:rPr>
        <w:t>ACTING JUDGE MATIME</w:t>
      </w:r>
      <w:r w:rsidRPr="001C71CB">
        <w:rPr>
          <w:b/>
          <w:sz w:val="32"/>
          <w:szCs w:val="32"/>
          <w:u w:val="single"/>
          <w:lang w:val="en-GB"/>
        </w:rPr>
        <w:t xml:space="preserve"> </w:t>
      </w:r>
    </w:p>
    <w:p w14:paraId="134826BC" w14:textId="77777777" w:rsidR="00F86E6B" w:rsidRDefault="00F86E6B" w:rsidP="00A758A7">
      <w:pPr>
        <w:tabs>
          <w:tab w:val="left" w:pos="851"/>
        </w:tabs>
        <w:spacing w:after="0" w:line="360" w:lineRule="auto"/>
        <w:jc w:val="both"/>
        <w:rPr>
          <w:b/>
          <w:bCs/>
        </w:rPr>
      </w:pPr>
    </w:p>
    <w:p w14:paraId="36E9E09A" w14:textId="0341827E" w:rsidR="0035291E" w:rsidRDefault="00F337C1" w:rsidP="00F86E6B">
      <w:pPr>
        <w:tabs>
          <w:tab w:val="left" w:pos="851"/>
        </w:tabs>
        <w:spacing w:after="0" w:line="360" w:lineRule="auto"/>
        <w:jc w:val="center"/>
        <w:rPr>
          <w:b/>
          <w:bCs/>
        </w:rPr>
      </w:pPr>
      <w:r>
        <w:rPr>
          <w:b/>
          <w:bCs/>
        </w:rPr>
        <w:t>06 &amp; 08 MAY</w:t>
      </w:r>
      <w:r w:rsidR="0083437A">
        <w:rPr>
          <w:b/>
          <w:bCs/>
        </w:rPr>
        <w:t xml:space="preserve"> </w:t>
      </w:r>
      <w:r w:rsidR="0075525F">
        <w:rPr>
          <w:b/>
          <w:bCs/>
        </w:rPr>
        <w:t>202</w:t>
      </w:r>
      <w:r w:rsidR="00C05D89">
        <w:rPr>
          <w:b/>
          <w:bCs/>
        </w:rPr>
        <w:t>5</w:t>
      </w:r>
    </w:p>
    <w:p w14:paraId="73116BDF" w14:textId="40CBB3BB" w:rsidR="0035291E" w:rsidRDefault="0035291E" w:rsidP="00A758A7">
      <w:pPr>
        <w:tabs>
          <w:tab w:val="left" w:pos="851"/>
        </w:tabs>
        <w:spacing w:after="0" w:line="360" w:lineRule="auto"/>
        <w:ind w:left="851" w:hanging="851"/>
        <w:jc w:val="both"/>
        <w:rPr>
          <w:b/>
          <w:bCs/>
        </w:rPr>
      </w:pPr>
      <w:r>
        <w:rPr>
          <w:b/>
          <w:bCs/>
        </w:rPr>
        <w:tab/>
      </w:r>
    </w:p>
    <w:p w14:paraId="46C0CA38" w14:textId="0B72C7FB" w:rsidR="0095116B" w:rsidRDefault="0035291E" w:rsidP="002E6C60">
      <w:pPr>
        <w:pStyle w:val="BodyTextIndent"/>
        <w:numPr>
          <w:ilvl w:val="0"/>
          <w:numId w:val="1"/>
        </w:numPr>
        <w:spacing w:after="0" w:line="360" w:lineRule="auto"/>
        <w:ind w:left="851" w:hanging="851"/>
        <w:jc w:val="both"/>
      </w:pPr>
      <w:r>
        <w:t xml:space="preserve">Kindly note that </w:t>
      </w:r>
      <w:r w:rsidR="0075525F">
        <w:t>the matters will be heard</w:t>
      </w:r>
      <w:r w:rsidR="00EB3724">
        <w:t xml:space="preserve"> in an open court </w:t>
      </w:r>
      <w:r w:rsidR="00ED6DFF" w:rsidRPr="00ED6DFF">
        <w:rPr>
          <w:highlight w:val="yellow"/>
        </w:rPr>
        <w:t>TBC</w:t>
      </w:r>
      <w:r w:rsidR="00AF2404">
        <w:t xml:space="preserve"> </w:t>
      </w:r>
      <w:r w:rsidR="00870187">
        <w:t>before</w:t>
      </w:r>
      <w:r>
        <w:t xml:space="preserve"> </w:t>
      </w:r>
      <w:r w:rsidR="00B96B4E">
        <w:t>Acting Judge Matime</w:t>
      </w:r>
      <w:r w:rsidR="00B34DFA">
        <w:t xml:space="preserve"> </w:t>
      </w:r>
      <w:r w:rsidR="00195033">
        <w:t>on the</w:t>
      </w:r>
      <w:r w:rsidR="0075525F">
        <w:t xml:space="preserve"> </w:t>
      </w:r>
      <w:r w:rsidR="008B62EA">
        <w:t xml:space="preserve">06 &amp; 08 </w:t>
      </w:r>
      <w:r w:rsidR="00EA22FD">
        <w:t>202</w:t>
      </w:r>
      <w:r w:rsidR="00C05D89">
        <w:t>5</w:t>
      </w:r>
      <w:r w:rsidR="00EA22FD">
        <w:t xml:space="preserve"> </w:t>
      </w:r>
      <w:r w:rsidR="00DA0CB5">
        <w:t xml:space="preserve">and </w:t>
      </w:r>
      <w:r w:rsidR="00DA0CB5" w:rsidRPr="007F6591">
        <w:rPr>
          <w:b/>
          <w:bCs/>
        </w:rPr>
        <w:t>ALL</w:t>
      </w:r>
      <w:r w:rsidR="00DA0CB5">
        <w:t xml:space="preserve"> Counsel are to appear unless their matters have been disposed of and/or dealt with timeously in terms </w:t>
      </w:r>
      <w:r w:rsidR="007F6591">
        <w:t>sub</w:t>
      </w:r>
      <w:r w:rsidR="00DA0CB5">
        <w:t xml:space="preserve">paragraph </w:t>
      </w:r>
      <w:r w:rsidR="007F6591">
        <w:t>2.</w:t>
      </w:r>
      <w:r w:rsidR="008821E8">
        <w:t>4</w:t>
      </w:r>
      <w:r w:rsidR="00FB3EDF">
        <w:t xml:space="preserve"> </w:t>
      </w:r>
      <w:r w:rsidR="007F6591">
        <w:t>hereof.</w:t>
      </w:r>
    </w:p>
    <w:p w14:paraId="7C3E7357" w14:textId="77777777" w:rsidR="0035291E" w:rsidRDefault="0035291E" w:rsidP="00334FDB">
      <w:pPr>
        <w:pStyle w:val="BodyTextIndent"/>
        <w:spacing w:after="0" w:line="360" w:lineRule="auto"/>
        <w:ind w:firstLine="0"/>
        <w:jc w:val="both"/>
      </w:pPr>
    </w:p>
    <w:p w14:paraId="1D5F3043" w14:textId="6BB37A91" w:rsidR="0035291E" w:rsidRDefault="0035291E" w:rsidP="00334FDB">
      <w:pPr>
        <w:pStyle w:val="BodyTextIndent"/>
        <w:numPr>
          <w:ilvl w:val="0"/>
          <w:numId w:val="1"/>
        </w:numPr>
        <w:spacing w:after="0" w:line="360" w:lineRule="auto"/>
        <w:ind w:left="851" w:hanging="851"/>
        <w:jc w:val="both"/>
      </w:pPr>
      <w:r>
        <w:t>In the interim and to assist the above-mentioned Judge, please note the following:</w:t>
      </w:r>
    </w:p>
    <w:p w14:paraId="3A831A1C" w14:textId="77777777" w:rsidR="0035291E" w:rsidRDefault="0035291E" w:rsidP="00A758A7">
      <w:pPr>
        <w:pStyle w:val="BodyTextIndent"/>
        <w:tabs>
          <w:tab w:val="clear" w:pos="851"/>
          <w:tab w:val="left" w:pos="1701"/>
        </w:tabs>
        <w:spacing w:after="0" w:line="360" w:lineRule="auto"/>
        <w:ind w:left="0" w:firstLine="0"/>
        <w:jc w:val="both"/>
      </w:pPr>
    </w:p>
    <w:p w14:paraId="3F1B808B" w14:textId="71364959" w:rsidR="002673DD" w:rsidRDefault="005D12E5" w:rsidP="00C8097A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t xml:space="preserve">All the papers pertaining </w:t>
      </w:r>
      <w:r w:rsidR="002D64A9">
        <w:t xml:space="preserve">to </w:t>
      </w:r>
      <w:r>
        <w:t xml:space="preserve">the </w:t>
      </w:r>
      <w:r w:rsidR="00BE31E7">
        <w:t>matters that are to be heard</w:t>
      </w:r>
      <w:r w:rsidR="002C65BB">
        <w:t xml:space="preserve"> </w:t>
      </w:r>
      <w:r w:rsidR="002754E2">
        <w:t xml:space="preserve">on the </w:t>
      </w:r>
      <w:r w:rsidR="009E5188">
        <w:t>un</w:t>
      </w:r>
      <w:r>
        <w:t xml:space="preserve">opposed motion court </w:t>
      </w:r>
      <w:r w:rsidR="00807565">
        <w:t>must</w:t>
      </w:r>
      <w:r>
        <w:t xml:space="preserve"> be uploaded in one file.</w:t>
      </w:r>
    </w:p>
    <w:p w14:paraId="4F2F8336" w14:textId="45093F44" w:rsidR="00C8097A" w:rsidRDefault="00E2763E" w:rsidP="00C8097A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t>To assist the Judge in the deliberation of the matters on her roll and to prevent matters from being struck, p</w:t>
      </w:r>
      <w:r w:rsidR="0035291E">
        <w:t xml:space="preserve">arties should ensure compliance with the relevant </w:t>
      </w:r>
      <w:r w:rsidR="00DA0CB5">
        <w:t xml:space="preserve">practice </w:t>
      </w:r>
      <w:r w:rsidR="0035291E">
        <w:t xml:space="preserve">directives </w:t>
      </w:r>
      <w:r w:rsidR="00DA0CB5">
        <w:t xml:space="preserve">pertaining to </w:t>
      </w:r>
      <w:r w:rsidR="00106275">
        <w:t>un</w:t>
      </w:r>
      <w:r w:rsidR="00DA0CB5">
        <w:t xml:space="preserve">opposed </w:t>
      </w:r>
      <w:r w:rsidR="007F6591">
        <w:t>motions</w:t>
      </w:r>
      <w:r w:rsidR="00DA0CB5">
        <w:t>.</w:t>
      </w:r>
    </w:p>
    <w:p w14:paraId="08DC6968" w14:textId="77777777" w:rsidR="0035291E" w:rsidRDefault="0035291E" w:rsidP="00334FDB">
      <w:pPr>
        <w:pStyle w:val="BodyTextIndent"/>
        <w:tabs>
          <w:tab w:val="clear" w:pos="851"/>
          <w:tab w:val="left" w:pos="1701"/>
        </w:tabs>
        <w:spacing w:after="0" w:line="360" w:lineRule="auto"/>
        <w:ind w:left="1701" w:firstLine="0"/>
        <w:jc w:val="both"/>
      </w:pPr>
    </w:p>
    <w:p w14:paraId="291D0686" w14:textId="769ACEFF" w:rsidR="0035291E" w:rsidRDefault="007F6591" w:rsidP="00334FDB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lastRenderedPageBreak/>
        <w:t>Save for matters disposed of in terms of subparagraph 2.</w:t>
      </w:r>
      <w:r w:rsidR="00ED6DFF">
        <w:t>4</w:t>
      </w:r>
      <w:r>
        <w:t xml:space="preserve"> hereof, p</w:t>
      </w:r>
      <w:r w:rsidR="0035291E">
        <w:t xml:space="preserve">arties should </w:t>
      </w:r>
      <w:r w:rsidR="00870187" w:rsidRPr="00870187">
        <w:rPr>
          <w:b/>
          <w:u w:val="single"/>
        </w:rPr>
        <w:t>upload proposed draft orders in pdf on Caselines</w:t>
      </w:r>
      <w:r w:rsidR="00ED6DFF">
        <w:t xml:space="preserve"> and </w:t>
      </w:r>
      <w:r w:rsidR="00ED6DFF">
        <w:rPr>
          <w:b/>
          <w:bCs/>
          <w:u w:val="single"/>
        </w:rPr>
        <w:t>P</w:t>
      </w:r>
      <w:r w:rsidR="00870187" w:rsidRPr="00ED6DFF">
        <w:rPr>
          <w:b/>
          <w:bCs/>
          <w:u w:val="single"/>
        </w:rPr>
        <w:t xml:space="preserve">arties should </w:t>
      </w:r>
      <w:r w:rsidR="00ED6DFF" w:rsidRPr="00ED6DFF">
        <w:rPr>
          <w:b/>
          <w:bCs/>
          <w:u w:val="single"/>
        </w:rPr>
        <w:t>also have a hard copy of draft order</w:t>
      </w:r>
      <w:r w:rsidR="00ED6DFF">
        <w:rPr>
          <w:b/>
          <w:bCs/>
          <w:u w:val="single"/>
        </w:rPr>
        <w:t xml:space="preserve"> in court</w:t>
      </w:r>
      <w:r w:rsidR="00870187">
        <w:t xml:space="preserve">. </w:t>
      </w:r>
      <w:r w:rsidR="0037117B">
        <w:t xml:space="preserve">Draft orders should indicate when the matter will be heard, the Judge’s name (i.e., </w:t>
      </w:r>
      <w:r w:rsidR="00B96B4E">
        <w:t>Acting Judge Matime</w:t>
      </w:r>
      <w:r w:rsidR="0037117B">
        <w:t xml:space="preserve">) and the manner in which the matter will be heard (i.e., </w:t>
      </w:r>
      <w:r w:rsidR="001571CC">
        <w:t>open court</w:t>
      </w:r>
      <w:r w:rsidR="0037117B">
        <w:t>), and at the end of the draft order the party must indicate the name and details of both counsel / practitioner and that of their instructing attorneys.</w:t>
      </w:r>
    </w:p>
    <w:p w14:paraId="56C5ACE7" w14:textId="77777777" w:rsidR="0037117B" w:rsidRDefault="0037117B" w:rsidP="002673DD">
      <w:pPr>
        <w:pStyle w:val="BodyTextIndent"/>
        <w:tabs>
          <w:tab w:val="clear" w:pos="851"/>
          <w:tab w:val="left" w:pos="1701"/>
        </w:tabs>
        <w:spacing w:after="0" w:line="360" w:lineRule="auto"/>
        <w:ind w:left="0" w:firstLine="0"/>
        <w:jc w:val="both"/>
      </w:pPr>
    </w:p>
    <w:p w14:paraId="30E2B01F" w14:textId="26333329" w:rsidR="00FB3EDF" w:rsidRDefault="0037117B" w:rsidP="00C67FCD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t xml:space="preserve">Notices of removals, postponements, settlements </w:t>
      </w:r>
      <w:r w:rsidR="00484C94">
        <w:t>which occur before</w:t>
      </w:r>
      <w:r w:rsidR="00CF2958">
        <w:t xml:space="preserve"> </w:t>
      </w:r>
      <w:r w:rsidR="008B62EA">
        <w:t>05 M</w:t>
      </w:r>
      <w:r w:rsidR="008B0CF7">
        <w:t>ay</w:t>
      </w:r>
      <w:r w:rsidR="00011B41">
        <w:t xml:space="preserve"> </w:t>
      </w:r>
      <w:r w:rsidR="00967629">
        <w:t>202</w:t>
      </w:r>
      <w:r w:rsidR="00B364DC">
        <w:t>5</w:t>
      </w:r>
      <w:r w:rsidR="0070500F">
        <w:t xml:space="preserve"> </w:t>
      </w:r>
      <w:r>
        <w:t xml:space="preserve">must be emailed to </w:t>
      </w:r>
      <w:hyperlink r:id="rId6" w:history="1">
        <w:r w:rsidR="00ED6DFF" w:rsidRPr="00B8160F">
          <w:rPr>
            <w:rStyle w:val="Hyperlink"/>
          </w:rPr>
          <w:t>Amokgahla@judiciary.org.za</w:t>
        </w:r>
      </w:hyperlink>
      <w:r>
        <w:t>.</w:t>
      </w:r>
      <w:r w:rsidR="005967F7">
        <w:t xml:space="preserve"> </w:t>
      </w:r>
    </w:p>
    <w:p w14:paraId="6EBA6D35" w14:textId="77777777" w:rsidR="00334FDB" w:rsidRDefault="00334FDB" w:rsidP="00334FDB">
      <w:pPr>
        <w:pStyle w:val="BodyTextIndent"/>
        <w:tabs>
          <w:tab w:val="clear" w:pos="851"/>
          <w:tab w:val="left" w:pos="1701"/>
        </w:tabs>
        <w:spacing w:after="0" w:line="360" w:lineRule="auto"/>
        <w:ind w:left="1701" w:firstLine="0"/>
        <w:jc w:val="both"/>
      </w:pPr>
    </w:p>
    <w:p w14:paraId="186AAC9A" w14:textId="77777777" w:rsidR="00C8097A" w:rsidRDefault="00C8097A" w:rsidP="00C8097A">
      <w:pPr>
        <w:pStyle w:val="BodyTextIndent"/>
        <w:spacing w:after="0" w:line="360" w:lineRule="auto"/>
        <w:jc w:val="both"/>
      </w:pPr>
    </w:p>
    <w:p w14:paraId="2C595182" w14:textId="40695E61" w:rsidR="0037117B" w:rsidRDefault="0037117B" w:rsidP="00334FDB">
      <w:pPr>
        <w:pStyle w:val="BodyTextIndent"/>
        <w:spacing w:after="0" w:line="360" w:lineRule="auto"/>
        <w:ind w:left="0" w:firstLine="0"/>
        <w:jc w:val="both"/>
      </w:pPr>
      <w:r>
        <w:t xml:space="preserve">I trust that you find the above in order. </w:t>
      </w:r>
    </w:p>
    <w:p w14:paraId="50050318" w14:textId="77777777" w:rsidR="00F5336B" w:rsidRDefault="00F5336B" w:rsidP="00334FDB">
      <w:pPr>
        <w:pStyle w:val="BodyTextIndent"/>
        <w:spacing w:after="0" w:line="360" w:lineRule="auto"/>
        <w:ind w:left="0" w:firstLine="0"/>
        <w:jc w:val="both"/>
      </w:pPr>
    </w:p>
    <w:p w14:paraId="6802ACA6" w14:textId="77777777" w:rsidR="00B32132" w:rsidRDefault="00B32132" w:rsidP="00B32132">
      <w:pPr>
        <w:pStyle w:val="BodyTextIndent"/>
        <w:spacing w:after="0" w:line="360" w:lineRule="auto"/>
        <w:ind w:left="0" w:firstLine="0"/>
        <w:jc w:val="both"/>
        <w:rPr>
          <w:b/>
        </w:rPr>
      </w:pPr>
      <w:r>
        <w:rPr>
          <w:b/>
        </w:rPr>
        <w:t>A MOKGAHLA</w:t>
      </w:r>
    </w:p>
    <w:p w14:paraId="49A63B63" w14:textId="77777777" w:rsidR="00B32132" w:rsidRPr="00634996" w:rsidRDefault="00B32132" w:rsidP="00B32132">
      <w:pPr>
        <w:pStyle w:val="BodyTextIndent"/>
        <w:spacing w:after="0" w:line="360" w:lineRule="auto"/>
        <w:ind w:left="0" w:firstLine="0"/>
        <w:jc w:val="both"/>
        <w:rPr>
          <w:bCs/>
          <w:u w:val="single"/>
        </w:rPr>
      </w:pPr>
      <w:hyperlink r:id="rId7" w:history="1">
        <w:r w:rsidRPr="007401D6">
          <w:rPr>
            <w:rStyle w:val="Hyperlink"/>
            <w:bCs/>
          </w:rPr>
          <w:t>amokgahla@judiciary.org.za</w:t>
        </w:r>
      </w:hyperlink>
      <w:r>
        <w:rPr>
          <w:bCs/>
          <w:u w:val="single"/>
        </w:rPr>
        <w:t xml:space="preserve"> </w:t>
      </w:r>
    </w:p>
    <w:p w14:paraId="09413210" w14:textId="23034563" w:rsidR="00B32132" w:rsidRPr="00D95BCE" w:rsidRDefault="00B32132" w:rsidP="00B32132">
      <w:pPr>
        <w:pStyle w:val="BodyTextIndent"/>
        <w:spacing w:after="0" w:line="360" w:lineRule="auto"/>
        <w:ind w:left="0" w:firstLine="0"/>
        <w:jc w:val="both"/>
      </w:pPr>
      <w:r>
        <w:t xml:space="preserve">Registrar to </w:t>
      </w:r>
      <w:r w:rsidR="008B0CF7">
        <w:t>Acting Judge Matime</w:t>
      </w:r>
    </w:p>
    <w:p w14:paraId="252A5546" w14:textId="77777777" w:rsidR="00B32132" w:rsidRDefault="00B32132" w:rsidP="00B32132">
      <w:pPr>
        <w:pStyle w:val="BodyTextIndent"/>
        <w:spacing w:after="0" w:line="360" w:lineRule="auto"/>
        <w:ind w:left="0" w:firstLine="0"/>
        <w:jc w:val="both"/>
      </w:pPr>
      <w:r>
        <w:t>Office 4.8</w:t>
      </w:r>
    </w:p>
    <w:p w14:paraId="64162084" w14:textId="77777777" w:rsidR="00B32132" w:rsidRDefault="00B32132" w:rsidP="00B32132">
      <w:pPr>
        <w:pStyle w:val="BodyTextIndent"/>
        <w:spacing w:after="0" w:line="360" w:lineRule="auto"/>
        <w:ind w:left="0" w:firstLine="0"/>
        <w:jc w:val="both"/>
      </w:pPr>
      <w:r>
        <w:t>012 492 6748</w:t>
      </w:r>
    </w:p>
    <w:p w14:paraId="242E3B99" w14:textId="77777777" w:rsidR="00F5336B" w:rsidRDefault="00F5336B" w:rsidP="00334FDB">
      <w:pPr>
        <w:pStyle w:val="BodyTextIndent"/>
        <w:spacing w:after="0" w:line="360" w:lineRule="auto"/>
        <w:ind w:left="0" w:firstLine="0"/>
        <w:jc w:val="both"/>
      </w:pPr>
    </w:p>
    <w:sectPr w:rsidR="00F5336B" w:rsidSect="00D70E7C">
      <w:pgSz w:w="11900" w:h="16840"/>
      <w:pgMar w:top="1418" w:right="1418" w:bottom="1418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20C65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8583375"/>
    <w:multiLevelType w:val="hybridMultilevel"/>
    <w:tmpl w:val="E33C1E82"/>
    <w:lvl w:ilvl="0" w:tplc="96968572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956870">
    <w:abstractNumId w:val="0"/>
  </w:num>
  <w:num w:numId="2" w16cid:durableId="2032492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91E"/>
    <w:rsid w:val="00002251"/>
    <w:rsid w:val="00011B41"/>
    <w:rsid w:val="0002753B"/>
    <w:rsid w:val="000B5EE8"/>
    <w:rsid w:val="000B6998"/>
    <w:rsid w:val="000E16A8"/>
    <w:rsid w:val="000E33EE"/>
    <w:rsid w:val="00106275"/>
    <w:rsid w:val="00106D5B"/>
    <w:rsid w:val="001571CC"/>
    <w:rsid w:val="00190211"/>
    <w:rsid w:val="00195033"/>
    <w:rsid w:val="001A7C26"/>
    <w:rsid w:val="001C0697"/>
    <w:rsid w:val="001E1208"/>
    <w:rsid w:val="001E3907"/>
    <w:rsid w:val="0020239A"/>
    <w:rsid w:val="002673DD"/>
    <w:rsid w:val="002754E2"/>
    <w:rsid w:val="002875E2"/>
    <w:rsid w:val="002C65BB"/>
    <w:rsid w:val="002D64A9"/>
    <w:rsid w:val="002E281E"/>
    <w:rsid w:val="002E6C60"/>
    <w:rsid w:val="00334FDB"/>
    <w:rsid w:val="0035291E"/>
    <w:rsid w:val="0037117B"/>
    <w:rsid w:val="00376617"/>
    <w:rsid w:val="00390CE5"/>
    <w:rsid w:val="0039259F"/>
    <w:rsid w:val="003A24AA"/>
    <w:rsid w:val="003B403C"/>
    <w:rsid w:val="004322FD"/>
    <w:rsid w:val="004469E7"/>
    <w:rsid w:val="00453606"/>
    <w:rsid w:val="00484C94"/>
    <w:rsid w:val="0048770D"/>
    <w:rsid w:val="004A582F"/>
    <w:rsid w:val="004A7169"/>
    <w:rsid w:val="004C3515"/>
    <w:rsid w:val="00504682"/>
    <w:rsid w:val="00512FBD"/>
    <w:rsid w:val="005231E0"/>
    <w:rsid w:val="00561BD9"/>
    <w:rsid w:val="00587596"/>
    <w:rsid w:val="005967F7"/>
    <w:rsid w:val="005D12E5"/>
    <w:rsid w:val="005D362B"/>
    <w:rsid w:val="005F0AA7"/>
    <w:rsid w:val="005F64CF"/>
    <w:rsid w:val="00610086"/>
    <w:rsid w:val="00620A21"/>
    <w:rsid w:val="00676EA9"/>
    <w:rsid w:val="006E5E8B"/>
    <w:rsid w:val="0070500F"/>
    <w:rsid w:val="00707D8F"/>
    <w:rsid w:val="0071790F"/>
    <w:rsid w:val="00724A83"/>
    <w:rsid w:val="0075525F"/>
    <w:rsid w:val="007A4E35"/>
    <w:rsid w:val="007A7ECC"/>
    <w:rsid w:val="007E04D8"/>
    <w:rsid w:val="007E09D5"/>
    <w:rsid w:val="007F6591"/>
    <w:rsid w:val="008071BA"/>
    <w:rsid w:val="00807565"/>
    <w:rsid w:val="0083437A"/>
    <w:rsid w:val="0084176E"/>
    <w:rsid w:val="008500C7"/>
    <w:rsid w:val="00870187"/>
    <w:rsid w:val="008821E8"/>
    <w:rsid w:val="008B0CF7"/>
    <w:rsid w:val="008B5624"/>
    <w:rsid w:val="008B62EA"/>
    <w:rsid w:val="008E433B"/>
    <w:rsid w:val="00907205"/>
    <w:rsid w:val="00922023"/>
    <w:rsid w:val="0095116B"/>
    <w:rsid w:val="00967629"/>
    <w:rsid w:val="0097338F"/>
    <w:rsid w:val="009D40E5"/>
    <w:rsid w:val="009E5188"/>
    <w:rsid w:val="00A2509A"/>
    <w:rsid w:val="00A61B9D"/>
    <w:rsid w:val="00A758A7"/>
    <w:rsid w:val="00A75F96"/>
    <w:rsid w:val="00AF2404"/>
    <w:rsid w:val="00B23515"/>
    <w:rsid w:val="00B32132"/>
    <w:rsid w:val="00B34DFA"/>
    <w:rsid w:val="00B364DC"/>
    <w:rsid w:val="00B96B4E"/>
    <w:rsid w:val="00BC74A8"/>
    <w:rsid w:val="00BD01C2"/>
    <w:rsid w:val="00BD3BB9"/>
    <w:rsid w:val="00BE31E7"/>
    <w:rsid w:val="00C05D89"/>
    <w:rsid w:val="00C208A6"/>
    <w:rsid w:val="00C36699"/>
    <w:rsid w:val="00C51FBE"/>
    <w:rsid w:val="00C8097A"/>
    <w:rsid w:val="00CD0B43"/>
    <w:rsid w:val="00CF2958"/>
    <w:rsid w:val="00D10C1B"/>
    <w:rsid w:val="00D70E7C"/>
    <w:rsid w:val="00D72391"/>
    <w:rsid w:val="00DA0CB5"/>
    <w:rsid w:val="00DD4CFE"/>
    <w:rsid w:val="00DE122C"/>
    <w:rsid w:val="00E04B1C"/>
    <w:rsid w:val="00E2763E"/>
    <w:rsid w:val="00E44696"/>
    <w:rsid w:val="00E87D95"/>
    <w:rsid w:val="00EA22FD"/>
    <w:rsid w:val="00EB3724"/>
    <w:rsid w:val="00ED6DFF"/>
    <w:rsid w:val="00F337C1"/>
    <w:rsid w:val="00F46985"/>
    <w:rsid w:val="00F5336B"/>
    <w:rsid w:val="00F6034D"/>
    <w:rsid w:val="00F64D44"/>
    <w:rsid w:val="00F74125"/>
    <w:rsid w:val="00F854EA"/>
    <w:rsid w:val="00F86E6B"/>
    <w:rsid w:val="00FB3EDF"/>
    <w:rsid w:val="00FB5EC8"/>
    <w:rsid w:val="00FE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6FBCB"/>
  <w15:chartTrackingRefBased/>
  <w15:docId w15:val="{DE928339-46DC-42C7-8A58-511CFDCD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35291E"/>
    <w:pPr>
      <w:tabs>
        <w:tab w:val="left" w:pos="851"/>
      </w:tabs>
      <w:ind w:left="851" w:hanging="851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5291E"/>
  </w:style>
  <w:style w:type="character" w:styleId="Hyperlink">
    <w:name w:val="Hyperlink"/>
    <w:basedOn w:val="DefaultParagraphFont"/>
    <w:uiPriority w:val="99"/>
    <w:unhideWhenUsed/>
    <w:rsid w:val="0037117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117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04B1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B3ED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06D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mokgahla@judiciary.org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okgahla@judiciary.org.za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Coetzer</dc:creator>
  <cp:keywords/>
  <dc:description/>
  <cp:lastModifiedBy>Advance Mokgahla</cp:lastModifiedBy>
  <cp:revision>13</cp:revision>
  <dcterms:created xsi:type="dcterms:W3CDTF">2025-03-11T14:32:00Z</dcterms:created>
  <dcterms:modified xsi:type="dcterms:W3CDTF">2025-05-02T12:35:00Z</dcterms:modified>
</cp:coreProperties>
</file>