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46805F" w14:textId="77777777" w:rsidR="0005678C" w:rsidRDefault="0005678C" w:rsidP="0005678C">
      <w:pPr>
        <w:spacing w:line="256" w:lineRule="auto"/>
        <w:jc w:val="center"/>
        <w:rPr>
          <w:rFonts w:ascii="Arial Rounded MT Bold" w:hAnsi="Arial Rounded MT Bold" w:cs="Arial"/>
          <w:sz w:val="28"/>
          <w:szCs w:val="28"/>
        </w:rPr>
      </w:pPr>
      <w:r>
        <w:rPr>
          <w:rFonts w:ascii="Arial Rounded MT Bold" w:hAnsi="Arial Rounded MT Bold" w:cs="Arial"/>
          <w:noProof/>
          <w:sz w:val="28"/>
          <w:szCs w:val="28"/>
          <w:lang w:val="en-ZA" w:eastAsia="en-ZA"/>
        </w:rPr>
        <w:drawing>
          <wp:inline distT="0" distB="0" distL="0" distR="0" wp14:anchorId="4B3011EC" wp14:editId="0E2C7510">
            <wp:extent cx="1633855" cy="1408430"/>
            <wp:effectExtent l="0" t="0" r="4445"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33855" cy="1408430"/>
                    </a:xfrm>
                    <a:prstGeom prst="rect">
                      <a:avLst/>
                    </a:prstGeom>
                    <a:noFill/>
                  </pic:spPr>
                </pic:pic>
              </a:graphicData>
            </a:graphic>
          </wp:inline>
        </w:drawing>
      </w:r>
    </w:p>
    <w:p w14:paraId="46C94BAF" w14:textId="77777777" w:rsidR="0005678C" w:rsidRPr="00B51FD1" w:rsidRDefault="0005678C" w:rsidP="0005678C">
      <w:pPr>
        <w:spacing w:line="256" w:lineRule="auto"/>
        <w:jc w:val="center"/>
        <w:rPr>
          <w:rFonts w:ascii="Arial Rounded MT Bold" w:hAnsi="Arial Rounded MT Bold" w:cs="Arial"/>
          <w:sz w:val="26"/>
          <w:szCs w:val="26"/>
        </w:rPr>
      </w:pPr>
      <w:r w:rsidRPr="00B51FD1">
        <w:rPr>
          <w:rFonts w:ascii="Arial Rounded MT Bold" w:hAnsi="Arial Rounded MT Bold" w:cs="Arial"/>
          <w:sz w:val="26"/>
          <w:szCs w:val="26"/>
        </w:rPr>
        <w:t>IN THE HIGH COURT OF SOUTH AFRICA; GAUTENG LOCAL DIVISION; JOHANNESBURG</w:t>
      </w:r>
    </w:p>
    <w:p w14:paraId="33694920" w14:textId="77777777" w:rsidR="0005678C" w:rsidRPr="00B51FD1" w:rsidRDefault="0005678C" w:rsidP="0005678C">
      <w:pPr>
        <w:spacing w:line="256" w:lineRule="auto"/>
        <w:jc w:val="center"/>
        <w:rPr>
          <w:rFonts w:ascii="Arial Rounded MT Bold" w:hAnsi="Arial Rounded MT Bold" w:cs="Arial"/>
          <w:sz w:val="26"/>
          <w:szCs w:val="26"/>
        </w:rPr>
      </w:pPr>
      <w:r w:rsidRPr="00B51FD1">
        <w:rPr>
          <w:rFonts w:ascii="Arial Rounded MT Bold" w:hAnsi="Arial Rounded MT Bold" w:cs="Arial"/>
          <w:sz w:val="26"/>
          <w:szCs w:val="26"/>
        </w:rPr>
        <w:t>REGISTRAR’S OFFICE, PRIVATE BAG X7, JOHANNESBURG, C/O PRICHARD AND VON BRANDIS STREETS, JOHANNESBURG</w:t>
      </w:r>
    </w:p>
    <w:p w14:paraId="69270E37" w14:textId="77777777" w:rsidR="0005678C" w:rsidRPr="00FE0300" w:rsidRDefault="0005678C" w:rsidP="0005678C">
      <w:pPr>
        <w:pBdr>
          <w:bottom w:val="single" w:sz="12" w:space="1" w:color="auto"/>
        </w:pBdr>
        <w:spacing w:line="256" w:lineRule="auto"/>
        <w:rPr>
          <w:rFonts w:ascii="Arial Rounded MT Bold" w:hAnsi="Arial Rounded MT Bold" w:cs="Arial"/>
          <w:sz w:val="28"/>
          <w:szCs w:val="28"/>
        </w:rPr>
      </w:pPr>
      <w:r w:rsidRPr="00FE0300">
        <w:rPr>
          <w:rFonts w:ascii="Arial Rounded MT Bold" w:hAnsi="Arial Rounded MT Bold" w:cs="Arial"/>
          <w:sz w:val="28"/>
          <w:szCs w:val="28"/>
        </w:rPr>
        <w:t>Email</w:t>
      </w:r>
      <w:r>
        <w:rPr>
          <w:rFonts w:ascii="Arial Rounded MT Bold" w:hAnsi="Arial Rounded MT Bold" w:cs="Arial"/>
          <w:sz w:val="28"/>
          <w:szCs w:val="28"/>
        </w:rPr>
        <w:t>:</w:t>
      </w:r>
      <w:r w:rsidRPr="00FE0300">
        <w:rPr>
          <w:rFonts w:ascii="Arial Rounded MT Bold" w:hAnsi="Arial Rounded MT Bold" w:cs="Arial"/>
          <w:sz w:val="28"/>
          <w:szCs w:val="28"/>
        </w:rPr>
        <w:t xml:space="preserve"> </w:t>
      </w:r>
      <w:hyperlink r:id="rId8" w:history="1">
        <w:r w:rsidRPr="006753C2">
          <w:rPr>
            <w:rStyle w:val="Hyperlink"/>
            <w:rFonts w:ascii="Arial Rounded MT Bold" w:hAnsi="Arial Rounded MT Bold" w:cs="Arial"/>
            <w:sz w:val="28"/>
            <w:szCs w:val="28"/>
          </w:rPr>
          <w:t>JHBMotionenquiries@judiciary.org.za</w:t>
        </w:r>
      </w:hyperlink>
      <w:r>
        <w:rPr>
          <w:rFonts w:ascii="Arial Rounded MT Bold" w:hAnsi="Arial Rounded MT Bold" w:cs="Arial"/>
          <w:color w:val="467886" w:themeColor="hyperlink"/>
          <w:sz w:val="28"/>
          <w:szCs w:val="28"/>
          <w:u w:val="single"/>
        </w:rPr>
        <w:t xml:space="preserve"> </w:t>
      </w:r>
    </w:p>
    <w:tbl>
      <w:tblPr>
        <w:tblStyle w:val="TableGrid2"/>
        <w:tblW w:w="8931" w:type="dxa"/>
        <w:tblInd w:w="-5" w:type="dxa"/>
        <w:tblLook w:val="04A0" w:firstRow="1" w:lastRow="0" w:firstColumn="1" w:lastColumn="0" w:noHBand="0" w:noVBand="1"/>
      </w:tblPr>
      <w:tblGrid>
        <w:gridCol w:w="4045"/>
        <w:gridCol w:w="4886"/>
      </w:tblGrid>
      <w:tr w:rsidR="0005678C" w:rsidRPr="00160484" w14:paraId="35D0EB7B" w14:textId="77777777" w:rsidTr="00E600D4">
        <w:tc>
          <w:tcPr>
            <w:tcW w:w="4045" w:type="dxa"/>
          </w:tcPr>
          <w:p w14:paraId="3BE8CE02" w14:textId="77777777" w:rsidR="004C630F" w:rsidRDefault="0005678C" w:rsidP="00102BF0">
            <w:pPr>
              <w:spacing w:after="160"/>
              <w:rPr>
                <w:rFonts w:ascii="Arial Narrow" w:hAnsi="Arial Narrow"/>
                <w:b/>
              </w:rPr>
            </w:pPr>
            <w:r>
              <w:rPr>
                <w:rFonts w:ascii="Arial Narrow" w:hAnsi="Arial Narrow"/>
                <w:b/>
              </w:rPr>
              <w:t>Family C</w:t>
            </w:r>
            <w:r w:rsidRPr="00160484">
              <w:rPr>
                <w:rFonts w:ascii="Arial Narrow" w:hAnsi="Arial Narrow"/>
                <w:b/>
              </w:rPr>
              <w:t>ourt Roll</w:t>
            </w:r>
            <w:r>
              <w:rPr>
                <w:rFonts w:ascii="Arial Narrow" w:hAnsi="Arial Narrow"/>
                <w:b/>
              </w:rPr>
              <w:t>-</w:t>
            </w:r>
            <w:r w:rsidR="004C630F">
              <w:rPr>
                <w:rFonts w:ascii="Arial Narrow" w:hAnsi="Arial Narrow"/>
                <w:b/>
              </w:rPr>
              <w:t xml:space="preserve"> </w:t>
            </w:r>
          </w:p>
          <w:p w14:paraId="1A5939A9" w14:textId="6D5DA0A5" w:rsidR="0005678C" w:rsidRPr="00160484" w:rsidRDefault="004C630F" w:rsidP="00102BF0">
            <w:pPr>
              <w:spacing w:after="160"/>
              <w:rPr>
                <w:rFonts w:ascii="Arial Narrow" w:hAnsi="Arial Narrow"/>
                <w:b/>
              </w:rPr>
            </w:pPr>
            <w:r>
              <w:rPr>
                <w:rFonts w:ascii="Arial Narrow" w:hAnsi="Arial Narrow"/>
                <w:b/>
              </w:rPr>
              <w:t xml:space="preserve">UNOPPOSED &amp; </w:t>
            </w:r>
            <w:r w:rsidR="0005678C">
              <w:rPr>
                <w:rFonts w:ascii="Arial Narrow" w:hAnsi="Arial Narrow"/>
                <w:b/>
              </w:rPr>
              <w:t>OPPOSED</w:t>
            </w:r>
          </w:p>
        </w:tc>
        <w:tc>
          <w:tcPr>
            <w:tcW w:w="4886" w:type="dxa"/>
          </w:tcPr>
          <w:p w14:paraId="6C05CE86" w14:textId="77777777" w:rsidR="0005678C" w:rsidRPr="00855F31" w:rsidRDefault="0005678C" w:rsidP="00102BF0">
            <w:pPr>
              <w:spacing w:after="160"/>
              <w:rPr>
                <w:rFonts w:ascii="Arial Narrow" w:hAnsi="Arial Narrow"/>
                <w:b/>
                <w:sz w:val="24"/>
                <w:szCs w:val="24"/>
              </w:rPr>
            </w:pPr>
            <w:r>
              <w:rPr>
                <w:rFonts w:ascii="Arial Narrow" w:hAnsi="Arial Narrow"/>
                <w:b/>
                <w:sz w:val="24"/>
                <w:szCs w:val="24"/>
              </w:rPr>
              <w:t>09</w:t>
            </w:r>
            <w:r w:rsidRPr="00284DCF">
              <w:rPr>
                <w:rFonts w:ascii="Arial Narrow" w:hAnsi="Arial Narrow"/>
                <w:b/>
                <w:sz w:val="24"/>
                <w:szCs w:val="24"/>
                <w:vertAlign w:val="superscript"/>
              </w:rPr>
              <w:t>TH</w:t>
            </w:r>
            <w:r>
              <w:rPr>
                <w:rFonts w:ascii="Arial Narrow" w:hAnsi="Arial Narrow"/>
                <w:b/>
                <w:sz w:val="24"/>
                <w:szCs w:val="24"/>
              </w:rPr>
              <w:t xml:space="preserve"> JUNE</w:t>
            </w:r>
            <w:r w:rsidRPr="00855F31">
              <w:rPr>
                <w:rFonts w:ascii="Arial Narrow" w:hAnsi="Arial Narrow"/>
                <w:b/>
                <w:sz w:val="24"/>
                <w:szCs w:val="24"/>
              </w:rPr>
              <w:t xml:space="preserve"> 2025</w:t>
            </w:r>
          </w:p>
        </w:tc>
      </w:tr>
      <w:tr w:rsidR="0005678C" w:rsidRPr="00160484" w14:paraId="53B14D87" w14:textId="77777777" w:rsidTr="00E600D4">
        <w:tc>
          <w:tcPr>
            <w:tcW w:w="4045" w:type="dxa"/>
          </w:tcPr>
          <w:p w14:paraId="2AE6B0D1" w14:textId="77777777" w:rsidR="0005678C" w:rsidRPr="00160484" w:rsidRDefault="0005678C" w:rsidP="00102BF0">
            <w:pPr>
              <w:spacing w:after="160"/>
              <w:rPr>
                <w:rFonts w:ascii="Arial Narrow" w:hAnsi="Arial Narrow"/>
                <w:b/>
              </w:rPr>
            </w:pPr>
            <w:r w:rsidRPr="00160484">
              <w:rPr>
                <w:rFonts w:ascii="Arial Narrow" w:hAnsi="Arial Narrow"/>
                <w:b/>
              </w:rPr>
              <w:t>Week</w:t>
            </w:r>
          </w:p>
        </w:tc>
        <w:tc>
          <w:tcPr>
            <w:tcW w:w="4886" w:type="dxa"/>
          </w:tcPr>
          <w:p w14:paraId="6F1A0150" w14:textId="77777777" w:rsidR="0005678C" w:rsidRPr="00855F31" w:rsidRDefault="0005678C" w:rsidP="00102BF0">
            <w:pPr>
              <w:spacing w:after="160"/>
              <w:rPr>
                <w:rFonts w:ascii="Arial Narrow" w:hAnsi="Arial Narrow"/>
                <w:b/>
                <w:sz w:val="24"/>
                <w:szCs w:val="24"/>
              </w:rPr>
            </w:pPr>
            <w:r>
              <w:rPr>
                <w:rFonts w:ascii="Arial Narrow" w:hAnsi="Arial Narrow"/>
                <w:b/>
                <w:sz w:val="24"/>
                <w:szCs w:val="24"/>
              </w:rPr>
              <w:t>09</w:t>
            </w:r>
            <w:r w:rsidRPr="00284DCF">
              <w:rPr>
                <w:rFonts w:ascii="Arial Narrow" w:hAnsi="Arial Narrow"/>
                <w:b/>
                <w:sz w:val="24"/>
                <w:szCs w:val="24"/>
                <w:vertAlign w:val="superscript"/>
              </w:rPr>
              <w:t>TH</w:t>
            </w:r>
            <w:r>
              <w:rPr>
                <w:rFonts w:ascii="Arial Narrow" w:hAnsi="Arial Narrow"/>
                <w:b/>
                <w:sz w:val="24"/>
                <w:szCs w:val="24"/>
              </w:rPr>
              <w:t xml:space="preserve"> JUNE 2025 TO 13</w:t>
            </w:r>
            <w:r w:rsidRPr="00284DCF">
              <w:rPr>
                <w:rFonts w:ascii="Arial Narrow" w:hAnsi="Arial Narrow"/>
                <w:b/>
                <w:sz w:val="24"/>
                <w:szCs w:val="24"/>
                <w:vertAlign w:val="superscript"/>
              </w:rPr>
              <w:t>TH</w:t>
            </w:r>
            <w:r>
              <w:rPr>
                <w:rFonts w:ascii="Arial Narrow" w:hAnsi="Arial Narrow"/>
                <w:b/>
                <w:sz w:val="24"/>
                <w:szCs w:val="24"/>
              </w:rPr>
              <w:t xml:space="preserve"> JUNE</w:t>
            </w:r>
            <w:r w:rsidRPr="00855F31">
              <w:rPr>
                <w:rFonts w:ascii="Arial Narrow" w:hAnsi="Arial Narrow"/>
                <w:b/>
                <w:sz w:val="24"/>
                <w:szCs w:val="24"/>
              </w:rPr>
              <w:t xml:space="preserve"> 2025</w:t>
            </w:r>
          </w:p>
        </w:tc>
      </w:tr>
      <w:tr w:rsidR="0005678C" w:rsidRPr="00160484" w14:paraId="5ACE4659" w14:textId="77777777" w:rsidTr="00E600D4">
        <w:tc>
          <w:tcPr>
            <w:tcW w:w="4045" w:type="dxa"/>
          </w:tcPr>
          <w:p w14:paraId="53F80A6F" w14:textId="77777777" w:rsidR="0005678C" w:rsidRPr="00160484" w:rsidRDefault="0005678C" w:rsidP="00102BF0">
            <w:pPr>
              <w:spacing w:after="160"/>
              <w:rPr>
                <w:rFonts w:ascii="Arial Narrow" w:hAnsi="Arial Narrow"/>
                <w:b/>
              </w:rPr>
            </w:pPr>
            <w:r w:rsidRPr="00160484">
              <w:rPr>
                <w:rFonts w:ascii="Arial Narrow" w:hAnsi="Arial Narrow"/>
                <w:b/>
              </w:rPr>
              <w:t>FIRST COURT</w:t>
            </w:r>
          </w:p>
        </w:tc>
        <w:tc>
          <w:tcPr>
            <w:tcW w:w="4886" w:type="dxa"/>
          </w:tcPr>
          <w:p w14:paraId="6DB52EB8" w14:textId="77777777" w:rsidR="0005678C" w:rsidRPr="00160484" w:rsidRDefault="0005678C" w:rsidP="00102BF0">
            <w:pPr>
              <w:spacing w:after="160"/>
              <w:rPr>
                <w:rFonts w:ascii="Arial Narrow" w:hAnsi="Arial Narrow"/>
                <w:b/>
              </w:rPr>
            </w:pPr>
          </w:p>
        </w:tc>
      </w:tr>
      <w:tr w:rsidR="0005678C" w:rsidRPr="00160484" w14:paraId="01B52B6E" w14:textId="77777777" w:rsidTr="00E600D4">
        <w:tc>
          <w:tcPr>
            <w:tcW w:w="4045" w:type="dxa"/>
          </w:tcPr>
          <w:p w14:paraId="366DA7C3" w14:textId="77777777" w:rsidR="0005678C" w:rsidRPr="00160484" w:rsidRDefault="0005678C" w:rsidP="00102BF0">
            <w:pPr>
              <w:spacing w:after="160"/>
              <w:rPr>
                <w:rFonts w:ascii="Arial Narrow" w:hAnsi="Arial Narrow"/>
                <w:b/>
              </w:rPr>
            </w:pPr>
            <w:r w:rsidRPr="00160484">
              <w:rPr>
                <w:rFonts w:ascii="Arial Narrow" w:hAnsi="Arial Narrow"/>
                <w:b/>
              </w:rPr>
              <w:t>BEFORE THE HONOURABLE JUDGE</w:t>
            </w:r>
          </w:p>
        </w:tc>
        <w:tc>
          <w:tcPr>
            <w:tcW w:w="4886" w:type="dxa"/>
          </w:tcPr>
          <w:p w14:paraId="27C9BF1B" w14:textId="10FD5E09" w:rsidR="0005678C" w:rsidRPr="00160484" w:rsidRDefault="0005678C" w:rsidP="00102BF0">
            <w:pPr>
              <w:spacing w:after="160"/>
              <w:rPr>
                <w:rFonts w:ascii="Arial Narrow" w:hAnsi="Arial Narrow"/>
                <w:b/>
              </w:rPr>
            </w:pPr>
            <w:r>
              <w:rPr>
                <w:rFonts w:ascii="Arial Narrow" w:hAnsi="Arial Narrow"/>
                <w:b/>
              </w:rPr>
              <w:t>LIEBENBERG AJ</w:t>
            </w:r>
          </w:p>
        </w:tc>
      </w:tr>
      <w:tr w:rsidR="0005678C" w:rsidRPr="00160484" w14:paraId="22093EC5" w14:textId="77777777" w:rsidTr="00E600D4">
        <w:tc>
          <w:tcPr>
            <w:tcW w:w="4045" w:type="dxa"/>
          </w:tcPr>
          <w:p w14:paraId="1E4FCC6A" w14:textId="77777777" w:rsidR="0005678C" w:rsidRPr="00160484" w:rsidRDefault="0005678C" w:rsidP="00102BF0">
            <w:pPr>
              <w:spacing w:after="160"/>
              <w:rPr>
                <w:rFonts w:ascii="Arial Narrow" w:hAnsi="Arial Narrow"/>
                <w:b/>
              </w:rPr>
            </w:pPr>
            <w:r w:rsidRPr="00160484">
              <w:rPr>
                <w:rFonts w:ascii="Arial Narrow" w:hAnsi="Arial Narrow"/>
                <w:b/>
              </w:rPr>
              <w:t xml:space="preserve">JUDGE’S SECRETARY </w:t>
            </w:r>
          </w:p>
        </w:tc>
        <w:tc>
          <w:tcPr>
            <w:tcW w:w="4886" w:type="dxa"/>
          </w:tcPr>
          <w:p w14:paraId="345B3A83" w14:textId="5885B2EB" w:rsidR="0005678C" w:rsidRDefault="0005678C" w:rsidP="00102BF0">
            <w:pPr>
              <w:spacing w:after="160"/>
              <w:rPr>
                <w:rFonts w:ascii="Arial Narrow" w:hAnsi="Arial Narrow"/>
                <w:b/>
              </w:rPr>
            </w:pPr>
            <w:r w:rsidRPr="001922EB">
              <w:rPr>
                <w:rFonts w:ascii="Arial Narrow" w:hAnsi="Arial Narrow"/>
                <w:b/>
              </w:rPr>
              <w:t xml:space="preserve">Ms Zintle Twaku: </w:t>
            </w:r>
            <w:hyperlink r:id="rId9" w:history="1">
              <w:r w:rsidR="001922EB" w:rsidRPr="00217053">
                <w:rPr>
                  <w:rStyle w:val="Hyperlink"/>
                  <w:rFonts w:ascii="Arial Narrow" w:hAnsi="Arial Narrow"/>
                  <w:b/>
                </w:rPr>
                <w:t>ZTwaku@judiciary.org.za</w:t>
              </w:r>
            </w:hyperlink>
          </w:p>
          <w:p w14:paraId="7661D3DA" w14:textId="5E9BE849" w:rsidR="001922EB" w:rsidRPr="00BF3919" w:rsidRDefault="001922EB" w:rsidP="00102BF0">
            <w:pPr>
              <w:spacing w:after="160"/>
              <w:rPr>
                <w:rFonts w:ascii="Arial Narrow" w:hAnsi="Arial Narrow"/>
                <w:b/>
                <w:sz w:val="24"/>
                <w:szCs w:val="24"/>
              </w:rPr>
            </w:pPr>
            <w:r>
              <w:rPr>
                <w:rFonts w:ascii="Arial Narrow" w:hAnsi="Arial Narrow"/>
                <w:b/>
              </w:rPr>
              <w:t>Room 1204</w:t>
            </w:r>
          </w:p>
        </w:tc>
      </w:tr>
      <w:tr w:rsidR="0005678C" w14:paraId="10BBE204" w14:textId="77777777" w:rsidTr="00E600D4">
        <w:tc>
          <w:tcPr>
            <w:tcW w:w="8931" w:type="dxa"/>
            <w:gridSpan w:val="2"/>
          </w:tcPr>
          <w:p w14:paraId="02F66E8F" w14:textId="77777777" w:rsidR="0005678C" w:rsidRDefault="0005678C" w:rsidP="00102BF0">
            <w:pPr>
              <w:rPr>
                <w:rFonts w:ascii="Arial Narrow" w:hAnsi="Arial Narrow"/>
                <w:b/>
              </w:rPr>
            </w:pPr>
          </w:p>
          <w:p w14:paraId="42FC1926" w14:textId="48349AE1" w:rsidR="0005678C" w:rsidRPr="001922EB" w:rsidRDefault="0005678C" w:rsidP="00102BF0">
            <w:pPr>
              <w:spacing w:line="256" w:lineRule="auto"/>
              <w:jc w:val="center"/>
              <w:rPr>
                <w:rFonts w:ascii="Arial" w:hAnsi="Arial" w:cs="Arial"/>
                <w:b/>
                <w:bCs/>
                <w:sz w:val="26"/>
                <w:szCs w:val="26"/>
                <w:u w:val="single"/>
              </w:rPr>
            </w:pPr>
            <w:r w:rsidRPr="001922EB">
              <w:rPr>
                <w:rFonts w:ascii="Arial" w:hAnsi="Arial" w:cs="Arial"/>
                <w:b/>
                <w:bCs/>
                <w:sz w:val="26"/>
                <w:szCs w:val="26"/>
                <w:u w:val="single"/>
              </w:rPr>
              <w:t>DIRECTIVES OF LIEBENBERG AJ (AS AT 2 JUNE 2025)</w:t>
            </w:r>
          </w:p>
          <w:p w14:paraId="5C5D9F4C" w14:textId="77777777" w:rsidR="0005678C" w:rsidRDefault="0005678C" w:rsidP="00102BF0">
            <w:pPr>
              <w:spacing w:line="256" w:lineRule="auto"/>
              <w:jc w:val="center"/>
              <w:rPr>
                <w:rFonts w:ascii="Arial" w:hAnsi="Arial" w:cs="Arial"/>
                <w:b/>
                <w:bCs/>
                <w:sz w:val="28"/>
                <w:szCs w:val="28"/>
                <w:u w:val="single"/>
              </w:rPr>
            </w:pPr>
          </w:p>
          <w:p w14:paraId="7AC40281" w14:textId="0D3ADB54" w:rsidR="004C630F" w:rsidRDefault="004C630F" w:rsidP="0005678C">
            <w:pPr>
              <w:pStyle w:val="ListParagraph"/>
              <w:numPr>
                <w:ilvl w:val="0"/>
                <w:numId w:val="4"/>
              </w:numPr>
              <w:spacing w:after="240" w:line="480" w:lineRule="auto"/>
              <w:ind w:left="357" w:hanging="357"/>
              <w:contextualSpacing w:val="0"/>
              <w:jc w:val="both"/>
              <w:rPr>
                <w:rFonts w:ascii="Arial" w:hAnsi="Arial" w:cs="Arial"/>
              </w:rPr>
            </w:pPr>
            <w:r>
              <w:rPr>
                <w:rFonts w:ascii="Arial" w:hAnsi="Arial" w:cs="Arial"/>
              </w:rPr>
              <w:t xml:space="preserve">All </w:t>
            </w:r>
            <w:r w:rsidRPr="004C630F">
              <w:rPr>
                <w:rFonts w:ascii="Arial" w:hAnsi="Arial" w:cs="Arial"/>
                <w:u w:val="single"/>
              </w:rPr>
              <w:t>unopposed matters</w:t>
            </w:r>
            <w:r>
              <w:rPr>
                <w:rFonts w:ascii="Arial" w:hAnsi="Arial" w:cs="Arial"/>
              </w:rPr>
              <w:t xml:space="preserve"> will be heard on </w:t>
            </w:r>
            <w:r w:rsidRPr="004C630F">
              <w:rPr>
                <w:rFonts w:ascii="Arial" w:hAnsi="Arial" w:cs="Arial"/>
                <w:u w:val="single"/>
              </w:rPr>
              <w:t>Monday, 9 June 2025 at 10:00</w:t>
            </w:r>
            <w:r>
              <w:rPr>
                <w:rFonts w:ascii="Arial" w:hAnsi="Arial" w:cs="Arial"/>
              </w:rPr>
              <w:t xml:space="preserve"> in </w:t>
            </w:r>
            <w:proofErr w:type="gramStart"/>
            <w:r>
              <w:rPr>
                <w:rFonts w:ascii="Arial" w:hAnsi="Arial" w:cs="Arial"/>
              </w:rPr>
              <w:t>open</w:t>
            </w:r>
            <w:proofErr w:type="gramEnd"/>
            <w:r>
              <w:rPr>
                <w:rFonts w:ascii="Arial" w:hAnsi="Arial" w:cs="Arial"/>
              </w:rPr>
              <w:t xml:space="preserve"> court (court room yet to be allocated).  </w:t>
            </w:r>
          </w:p>
          <w:p w14:paraId="1008B89C" w14:textId="057EFE71" w:rsidR="004C630F" w:rsidRDefault="004C630F" w:rsidP="0005678C">
            <w:pPr>
              <w:pStyle w:val="ListParagraph"/>
              <w:numPr>
                <w:ilvl w:val="0"/>
                <w:numId w:val="4"/>
              </w:numPr>
              <w:spacing w:after="240" w:line="480" w:lineRule="auto"/>
              <w:ind w:left="357" w:hanging="357"/>
              <w:contextualSpacing w:val="0"/>
              <w:jc w:val="both"/>
              <w:rPr>
                <w:rFonts w:ascii="Arial" w:hAnsi="Arial" w:cs="Arial"/>
              </w:rPr>
            </w:pPr>
            <w:r w:rsidRPr="004C630F">
              <w:rPr>
                <w:rFonts w:ascii="Arial" w:hAnsi="Arial" w:cs="Arial"/>
              </w:rPr>
              <w:t xml:space="preserve">All material documents to be placed before the court in </w:t>
            </w:r>
            <w:r w:rsidRPr="004C630F">
              <w:rPr>
                <w:rFonts w:ascii="Arial" w:hAnsi="Arial" w:cs="Arial"/>
                <w:u w:val="single"/>
              </w:rPr>
              <w:t>unopposed matters</w:t>
            </w:r>
            <w:r w:rsidRPr="004C630F">
              <w:rPr>
                <w:rFonts w:ascii="Arial" w:hAnsi="Arial" w:cs="Arial"/>
              </w:rPr>
              <w:t xml:space="preserve">, including practice notes and draft orders, must be made available on Caselines by no later than </w:t>
            </w:r>
            <w:r w:rsidRPr="004C630F">
              <w:rPr>
                <w:rFonts w:ascii="Arial" w:hAnsi="Arial" w:cs="Arial"/>
                <w:b/>
                <w:bCs/>
              </w:rPr>
              <w:t>12:00 on Thursday, 5 June 2025</w:t>
            </w:r>
            <w:r w:rsidRPr="004C630F">
              <w:rPr>
                <w:rFonts w:ascii="Arial" w:hAnsi="Arial" w:cs="Arial"/>
              </w:rPr>
              <w:t>, failing which the matter may be removed from the roll.</w:t>
            </w:r>
            <w:r w:rsidRPr="006B592C">
              <w:rPr>
                <w:rFonts w:ascii="Arial" w:hAnsi="Arial" w:cs="Arial"/>
              </w:rPr>
              <w:t xml:space="preserve"> </w:t>
            </w:r>
            <w:r>
              <w:rPr>
                <w:rFonts w:ascii="Arial" w:hAnsi="Arial" w:cs="Arial"/>
              </w:rPr>
              <w:t xml:space="preserve">  A hard copy of the draft order, bearing date of hearing, the number on the roll, and the judge’s name is to be handed up at the hearing of the matter.</w:t>
            </w:r>
          </w:p>
          <w:p w14:paraId="0EB504F3" w14:textId="6D33E423" w:rsidR="0005678C" w:rsidRPr="006B592C" w:rsidRDefault="0005678C" w:rsidP="0005678C">
            <w:pPr>
              <w:pStyle w:val="ListParagraph"/>
              <w:numPr>
                <w:ilvl w:val="0"/>
                <w:numId w:val="4"/>
              </w:numPr>
              <w:spacing w:after="240" w:line="480" w:lineRule="auto"/>
              <w:ind w:left="357" w:hanging="357"/>
              <w:contextualSpacing w:val="0"/>
              <w:jc w:val="both"/>
              <w:rPr>
                <w:rFonts w:ascii="Arial" w:hAnsi="Arial" w:cs="Arial"/>
              </w:rPr>
            </w:pPr>
            <w:r w:rsidRPr="004C630F">
              <w:rPr>
                <w:rFonts w:ascii="Arial" w:hAnsi="Arial" w:cs="Arial"/>
                <w:b/>
                <w:bCs/>
              </w:rPr>
              <w:t>Opposed</w:t>
            </w:r>
            <w:r w:rsidRPr="006B592C">
              <w:rPr>
                <w:rFonts w:ascii="Arial" w:hAnsi="Arial" w:cs="Arial"/>
              </w:rPr>
              <w:t xml:space="preserve"> </w:t>
            </w:r>
            <w:r w:rsidRPr="004C630F">
              <w:rPr>
                <w:rFonts w:ascii="Arial" w:hAnsi="Arial" w:cs="Arial"/>
                <w:b/>
                <w:bCs/>
              </w:rPr>
              <w:t>matters</w:t>
            </w:r>
            <w:r w:rsidRPr="006B592C">
              <w:rPr>
                <w:rFonts w:ascii="Arial" w:hAnsi="Arial" w:cs="Arial"/>
              </w:rPr>
              <w:t xml:space="preserve"> will be heard on the dates and times reflected below</w:t>
            </w:r>
            <w:r>
              <w:rPr>
                <w:rFonts w:ascii="Arial" w:hAnsi="Arial" w:cs="Arial"/>
              </w:rPr>
              <w:t xml:space="preserve"> in open court (court room yet to be allocated) and are subject to change.</w:t>
            </w:r>
          </w:p>
          <w:p w14:paraId="518B85B0" w14:textId="3A2A8BF1" w:rsidR="0005678C" w:rsidRDefault="0005678C" w:rsidP="0005678C">
            <w:pPr>
              <w:pStyle w:val="ListParagraph"/>
              <w:numPr>
                <w:ilvl w:val="0"/>
                <w:numId w:val="4"/>
              </w:numPr>
              <w:spacing w:after="240" w:line="480" w:lineRule="auto"/>
              <w:ind w:left="357" w:hanging="357"/>
              <w:contextualSpacing w:val="0"/>
              <w:jc w:val="both"/>
              <w:rPr>
                <w:rFonts w:ascii="Arial" w:hAnsi="Arial" w:cs="Arial"/>
              </w:rPr>
            </w:pPr>
            <w:r w:rsidRPr="004C630F">
              <w:rPr>
                <w:rFonts w:ascii="Arial" w:hAnsi="Arial" w:cs="Arial"/>
              </w:rPr>
              <w:lastRenderedPageBreak/>
              <w:t>All material documents to be placed before the court</w:t>
            </w:r>
            <w:r w:rsidR="004C630F" w:rsidRPr="004C630F">
              <w:rPr>
                <w:rFonts w:ascii="Arial" w:hAnsi="Arial" w:cs="Arial"/>
              </w:rPr>
              <w:t xml:space="preserve"> in </w:t>
            </w:r>
            <w:r w:rsidR="004C630F" w:rsidRPr="004C630F">
              <w:rPr>
                <w:rFonts w:ascii="Arial" w:hAnsi="Arial" w:cs="Arial"/>
                <w:b/>
                <w:bCs/>
              </w:rPr>
              <w:t>opposed matters</w:t>
            </w:r>
            <w:r w:rsidRPr="004C630F">
              <w:rPr>
                <w:rFonts w:ascii="Arial" w:hAnsi="Arial" w:cs="Arial"/>
              </w:rPr>
              <w:t xml:space="preserve">, including practice notes, heads of argument and joint practice notices in opposed matters (other than opposed Rule 43 applications), and draft orders, must be made available on Caselines by no later than </w:t>
            </w:r>
            <w:r w:rsidRPr="004C630F">
              <w:rPr>
                <w:rFonts w:ascii="Arial" w:hAnsi="Arial" w:cs="Arial"/>
                <w:b/>
                <w:bCs/>
              </w:rPr>
              <w:t>12:00 on Tuesday, 3 June 2025</w:t>
            </w:r>
            <w:r w:rsidRPr="004C630F">
              <w:rPr>
                <w:rFonts w:ascii="Arial" w:hAnsi="Arial" w:cs="Arial"/>
              </w:rPr>
              <w:t>, failing which the matter may be removed from the roll.</w:t>
            </w:r>
            <w:r w:rsidRPr="006B592C">
              <w:rPr>
                <w:rFonts w:ascii="Arial" w:hAnsi="Arial" w:cs="Arial"/>
              </w:rPr>
              <w:t xml:space="preserve"> </w:t>
            </w:r>
          </w:p>
          <w:p w14:paraId="70949F9B" w14:textId="77777777" w:rsidR="0005678C" w:rsidRDefault="0005678C" w:rsidP="0005678C">
            <w:pPr>
              <w:pStyle w:val="ListParagraph"/>
              <w:numPr>
                <w:ilvl w:val="0"/>
                <w:numId w:val="4"/>
              </w:numPr>
              <w:spacing w:after="240" w:line="480" w:lineRule="auto"/>
              <w:ind w:left="357" w:hanging="357"/>
              <w:contextualSpacing w:val="0"/>
              <w:jc w:val="both"/>
            </w:pPr>
            <w:r w:rsidRPr="008D12B4">
              <w:rPr>
                <w:rFonts w:ascii="Arial" w:hAnsi="Arial" w:cs="Arial"/>
              </w:rPr>
              <w:t xml:space="preserve">It is </w:t>
            </w:r>
            <w:proofErr w:type="spellStart"/>
            <w:r w:rsidRPr="008D12B4">
              <w:rPr>
                <w:rFonts w:ascii="Arial" w:hAnsi="Arial" w:cs="Arial"/>
              </w:rPr>
              <w:t>emphasised</w:t>
            </w:r>
            <w:proofErr w:type="spellEnd"/>
            <w:r w:rsidRPr="008D12B4">
              <w:rPr>
                <w:rFonts w:ascii="Arial" w:hAnsi="Arial" w:cs="Arial"/>
              </w:rPr>
              <w:t xml:space="preserve"> that the parties are required to make their documents available on the Caselines system. The parties or their legal representatives must ensure that the Court Online entry is set </w:t>
            </w:r>
            <w:proofErr w:type="gramStart"/>
            <w:r w:rsidRPr="008D12B4">
              <w:rPr>
                <w:rFonts w:ascii="Arial" w:hAnsi="Arial" w:cs="Arial"/>
              </w:rPr>
              <w:t>so as to</w:t>
            </w:r>
            <w:proofErr w:type="gramEnd"/>
            <w:r w:rsidRPr="008D12B4">
              <w:rPr>
                <w:rFonts w:ascii="Arial" w:hAnsi="Arial" w:cs="Arial"/>
              </w:rPr>
              <w:t xml:space="preserve"> ensure that the whole file is available on Caselines. Matters not accessible on Caselines will be removed from the roll.</w:t>
            </w:r>
          </w:p>
        </w:tc>
      </w:tr>
      <w:tr w:rsidR="00E600D4" w14:paraId="111B47A0" w14:textId="77777777" w:rsidTr="00E600D4">
        <w:tc>
          <w:tcPr>
            <w:tcW w:w="8931" w:type="dxa"/>
            <w:gridSpan w:val="2"/>
          </w:tcPr>
          <w:p w14:paraId="74CC542C" w14:textId="77777777" w:rsidR="00E600D4" w:rsidRDefault="00E600D4" w:rsidP="00102BF0">
            <w:pPr>
              <w:rPr>
                <w:rFonts w:ascii="Arial Narrow" w:hAnsi="Arial Narrow"/>
                <w:b/>
              </w:rPr>
            </w:pPr>
          </w:p>
          <w:p w14:paraId="452E024E" w14:textId="5DC621CE" w:rsidR="00E600D4" w:rsidRDefault="00E600D4" w:rsidP="00102BF0">
            <w:pPr>
              <w:rPr>
                <w:rFonts w:ascii="Arial Narrow" w:hAnsi="Arial Narrow"/>
                <w:b/>
              </w:rPr>
            </w:pPr>
            <w:r w:rsidRPr="004C630F">
              <w:rPr>
                <w:b/>
                <w:u w:val="single"/>
                <w:lang w:val="en-ZA"/>
              </w:rPr>
              <w:t>UNOPPOSED MATTERS</w:t>
            </w:r>
          </w:p>
        </w:tc>
      </w:tr>
    </w:tbl>
    <w:tbl>
      <w:tblPr>
        <w:tblStyle w:val="TableGrid"/>
        <w:tblpPr w:leftFromText="180" w:rightFromText="180" w:vertAnchor="text" w:horzAnchor="margin" w:tblpY="120"/>
        <w:tblW w:w="8917" w:type="dxa"/>
        <w:tblLook w:val="0000" w:firstRow="0" w:lastRow="0" w:firstColumn="0" w:lastColumn="0" w:noHBand="0" w:noVBand="0"/>
      </w:tblPr>
      <w:tblGrid>
        <w:gridCol w:w="846"/>
        <w:gridCol w:w="3260"/>
        <w:gridCol w:w="1339"/>
        <w:gridCol w:w="1921"/>
        <w:gridCol w:w="1551"/>
      </w:tblGrid>
      <w:tr w:rsidR="0005678C" w14:paraId="372E0FF2" w14:textId="77777777" w:rsidTr="004C630F">
        <w:trPr>
          <w:trHeight w:val="630"/>
        </w:trPr>
        <w:tc>
          <w:tcPr>
            <w:tcW w:w="846" w:type="dxa"/>
          </w:tcPr>
          <w:p w14:paraId="57B9C6AF" w14:textId="6EF64521" w:rsidR="0005678C" w:rsidRPr="001D5C90" w:rsidRDefault="0005678C" w:rsidP="00E600D4">
            <w:pPr>
              <w:ind w:right="-818"/>
              <w:rPr>
                <w:b/>
                <w:lang w:val="en-ZA"/>
              </w:rPr>
            </w:pPr>
            <w:r>
              <w:rPr>
                <w:b/>
                <w:lang w:val="en-ZA"/>
              </w:rPr>
              <w:t>NO.</w:t>
            </w:r>
          </w:p>
        </w:tc>
        <w:tc>
          <w:tcPr>
            <w:tcW w:w="3260" w:type="dxa"/>
          </w:tcPr>
          <w:p w14:paraId="0D080D7B" w14:textId="77777777" w:rsidR="0005678C" w:rsidRPr="001D5C90" w:rsidRDefault="0005678C" w:rsidP="0005678C">
            <w:pPr>
              <w:ind w:right="-1843"/>
              <w:rPr>
                <w:b/>
                <w:lang w:val="en-ZA"/>
              </w:rPr>
            </w:pPr>
            <w:r>
              <w:rPr>
                <w:b/>
                <w:lang w:val="en-ZA"/>
              </w:rPr>
              <w:t>NAMES OF THE PARTIES</w:t>
            </w:r>
          </w:p>
        </w:tc>
        <w:tc>
          <w:tcPr>
            <w:tcW w:w="1339" w:type="dxa"/>
          </w:tcPr>
          <w:p w14:paraId="08F9DC5D" w14:textId="77777777" w:rsidR="0005678C" w:rsidRDefault="0005678C" w:rsidP="00102BF0">
            <w:pPr>
              <w:rPr>
                <w:b/>
                <w:lang w:val="en-ZA"/>
              </w:rPr>
            </w:pPr>
            <w:r>
              <w:rPr>
                <w:b/>
                <w:lang w:val="en-ZA"/>
              </w:rPr>
              <w:t>CASE</w:t>
            </w:r>
          </w:p>
          <w:p w14:paraId="0C5136BE" w14:textId="77777777" w:rsidR="0005678C" w:rsidRDefault="0005678C" w:rsidP="00102BF0">
            <w:pPr>
              <w:rPr>
                <w:b/>
                <w:lang w:val="en-ZA"/>
              </w:rPr>
            </w:pPr>
            <w:r>
              <w:rPr>
                <w:b/>
                <w:lang w:val="en-ZA"/>
              </w:rPr>
              <w:t>NUMBER</w:t>
            </w:r>
          </w:p>
          <w:p w14:paraId="7487837F" w14:textId="77777777" w:rsidR="0005678C" w:rsidRPr="001D5C90" w:rsidRDefault="0005678C" w:rsidP="00102BF0">
            <w:pPr>
              <w:rPr>
                <w:b/>
                <w:lang w:val="en-ZA"/>
              </w:rPr>
            </w:pPr>
          </w:p>
        </w:tc>
        <w:tc>
          <w:tcPr>
            <w:tcW w:w="1921" w:type="dxa"/>
          </w:tcPr>
          <w:p w14:paraId="0DCC8352" w14:textId="77777777" w:rsidR="0005678C" w:rsidRPr="001D5C90" w:rsidRDefault="0005678C" w:rsidP="00102BF0">
            <w:pPr>
              <w:rPr>
                <w:b/>
                <w:lang w:val="en-ZA"/>
              </w:rPr>
            </w:pPr>
            <w:r>
              <w:rPr>
                <w:b/>
                <w:lang w:val="en-ZA"/>
              </w:rPr>
              <w:t>CASE TYPE</w:t>
            </w:r>
          </w:p>
        </w:tc>
        <w:tc>
          <w:tcPr>
            <w:tcW w:w="1551" w:type="dxa"/>
          </w:tcPr>
          <w:p w14:paraId="79D68EB8" w14:textId="753A42BD" w:rsidR="0005678C" w:rsidRPr="001D5C90" w:rsidRDefault="0005678C" w:rsidP="0005678C">
            <w:pPr>
              <w:rPr>
                <w:b/>
                <w:lang w:val="en-ZA"/>
              </w:rPr>
            </w:pPr>
            <w:r>
              <w:rPr>
                <w:b/>
                <w:lang w:val="en-ZA"/>
              </w:rPr>
              <w:t>ALLOCATED DATE OF HEARING</w:t>
            </w:r>
          </w:p>
        </w:tc>
      </w:tr>
    </w:tbl>
    <w:tbl>
      <w:tblPr>
        <w:tblStyle w:val="TableGrid"/>
        <w:tblW w:w="8931" w:type="dxa"/>
        <w:tblInd w:w="-5" w:type="dxa"/>
        <w:tblLook w:val="04A0" w:firstRow="1" w:lastRow="0" w:firstColumn="1" w:lastColumn="0" w:noHBand="0" w:noVBand="1"/>
      </w:tblPr>
      <w:tblGrid>
        <w:gridCol w:w="790"/>
        <w:gridCol w:w="3289"/>
        <w:gridCol w:w="1477"/>
        <w:gridCol w:w="1830"/>
        <w:gridCol w:w="1545"/>
      </w:tblGrid>
      <w:tr w:rsidR="0005678C" w14:paraId="2E7618E1" w14:textId="586E0CBB" w:rsidTr="004C630F">
        <w:trPr>
          <w:trHeight w:val="564"/>
        </w:trPr>
        <w:tc>
          <w:tcPr>
            <w:tcW w:w="790" w:type="dxa"/>
          </w:tcPr>
          <w:p w14:paraId="08F6E62B" w14:textId="77777777" w:rsidR="0005678C" w:rsidRPr="00E50CFC" w:rsidRDefault="0005678C" w:rsidP="00102BF0">
            <w:pPr>
              <w:pStyle w:val="ListParagraph"/>
              <w:numPr>
                <w:ilvl w:val="0"/>
                <w:numId w:val="3"/>
              </w:numPr>
              <w:spacing w:line="240" w:lineRule="auto"/>
              <w:rPr>
                <w:b/>
                <w:lang w:val="en-ZA"/>
              </w:rPr>
            </w:pPr>
          </w:p>
        </w:tc>
        <w:tc>
          <w:tcPr>
            <w:tcW w:w="3289" w:type="dxa"/>
          </w:tcPr>
          <w:p w14:paraId="02E8A564" w14:textId="77777777" w:rsidR="0005678C" w:rsidRPr="002A02AD" w:rsidRDefault="0005678C" w:rsidP="00102BF0">
            <w:r w:rsidRPr="0009191F">
              <w:t xml:space="preserve">LEBOGANG MASECHABA MODIKOE v. TSEPO CLIVE MARIGA </w:t>
            </w:r>
          </w:p>
        </w:tc>
        <w:tc>
          <w:tcPr>
            <w:tcW w:w="1477" w:type="dxa"/>
          </w:tcPr>
          <w:p w14:paraId="321D8F6C" w14:textId="77777777" w:rsidR="0005678C" w:rsidRPr="002A02AD" w:rsidRDefault="0005678C" w:rsidP="00102BF0">
            <w:r w:rsidRPr="0009191F">
              <w:t>2024-056237</w:t>
            </w:r>
          </w:p>
        </w:tc>
        <w:tc>
          <w:tcPr>
            <w:tcW w:w="1830" w:type="dxa"/>
          </w:tcPr>
          <w:p w14:paraId="3313EE84" w14:textId="77777777" w:rsidR="0005678C" w:rsidRDefault="0005678C" w:rsidP="00102BF0">
            <w:pPr>
              <w:rPr>
                <w:lang w:val="en-ZA"/>
              </w:rPr>
            </w:pPr>
            <w:r>
              <w:rPr>
                <w:lang w:val="en-ZA"/>
              </w:rPr>
              <w:t>F.O</w:t>
            </w:r>
          </w:p>
        </w:tc>
        <w:tc>
          <w:tcPr>
            <w:tcW w:w="1545" w:type="dxa"/>
          </w:tcPr>
          <w:p w14:paraId="10EB4032" w14:textId="2389748E" w:rsidR="0005678C" w:rsidRPr="004C630F" w:rsidRDefault="004C630F" w:rsidP="00102BF0">
            <w:pPr>
              <w:rPr>
                <w:b/>
                <w:bCs/>
                <w:lang w:val="en-ZA"/>
              </w:rPr>
            </w:pPr>
            <w:r w:rsidRPr="004C630F">
              <w:rPr>
                <w:b/>
                <w:bCs/>
                <w:lang w:val="en-ZA"/>
              </w:rPr>
              <w:t>Monday 9 June 2025 at 10:00</w:t>
            </w:r>
          </w:p>
        </w:tc>
      </w:tr>
      <w:tr w:rsidR="0005678C" w14:paraId="779CB3D6" w14:textId="2C0A84F9" w:rsidTr="004C630F">
        <w:trPr>
          <w:trHeight w:val="564"/>
        </w:trPr>
        <w:tc>
          <w:tcPr>
            <w:tcW w:w="790" w:type="dxa"/>
          </w:tcPr>
          <w:p w14:paraId="03A547B5" w14:textId="77777777" w:rsidR="0005678C" w:rsidRPr="00E50CFC" w:rsidRDefault="0005678C" w:rsidP="00102BF0">
            <w:pPr>
              <w:pStyle w:val="ListParagraph"/>
              <w:numPr>
                <w:ilvl w:val="0"/>
                <w:numId w:val="3"/>
              </w:numPr>
              <w:spacing w:line="240" w:lineRule="auto"/>
              <w:rPr>
                <w:b/>
                <w:lang w:val="en-ZA"/>
              </w:rPr>
            </w:pPr>
          </w:p>
        </w:tc>
        <w:tc>
          <w:tcPr>
            <w:tcW w:w="3289" w:type="dxa"/>
          </w:tcPr>
          <w:p w14:paraId="76BCA7AB" w14:textId="77777777" w:rsidR="0005678C" w:rsidRPr="0009191F" w:rsidRDefault="0005678C" w:rsidP="00102BF0">
            <w:r w:rsidRPr="006D0315">
              <w:t xml:space="preserve">MURUNWA MAHUWA v. MAKONDELELE RAYMOND MUNYAI </w:t>
            </w:r>
          </w:p>
        </w:tc>
        <w:tc>
          <w:tcPr>
            <w:tcW w:w="1477" w:type="dxa"/>
          </w:tcPr>
          <w:p w14:paraId="3E793ED0" w14:textId="77777777" w:rsidR="0005678C" w:rsidRPr="0009191F" w:rsidRDefault="0005678C" w:rsidP="00102BF0">
            <w:r w:rsidRPr="006D0315">
              <w:t>2024-037485</w:t>
            </w:r>
          </w:p>
        </w:tc>
        <w:tc>
          <w:tcPr>
            <w:tcW w:w="1830" w:type="dxa"/>
          </w:tcPr>
          <w:p w14:paraId="4C6B766C" w14:textId="77777777" w:rsidR="0005678C" w:rsidRDefault="0005678C" w:rsidP="00102BF0">
            <w:pPr>
              <w:rPr>
                <w:lang w:val="en-ZA"/>
              </w:rPr>
            </w:pPr>
            <w:r>
              <w:rPr>
                <w:lang w:val="en-ZA"/>
              </w:rPr>
              <w:t>F.O</w:t>
            </w:r>
          </w:p>
          <w:p w14:paraId="51AAE44D" w14:textId="6EDE71DB" w:rsidR="0005678C" w:rsidRDefault="0005678C" w:rsidP="00102BF0">
            <w:pPr>
              <w:rPr>
                <w:lang w:val="en-ZA"/>
              </w:rPr>
            </w:pPr>
            <w:r>
              <w:rPr>
                <w:lang w:val="en-ZA"/>
              </w:rPr>
              <w:t>REGI</w:t>
            </w:r>
            <w:r w:rsidR="004C630F">
              <w:rPr>
                <w:lang w:val="en-ZA"/>
              </w:rPr>
              <w:t>S</w:t>
            </w:r>
            <w:r>
              <w:rPr>
                <w:lang w:val="en-ZA"/>
              </w:rPr>
              <w:t>TRATION OF CUSTOMARY MARRIAGE</w:t>
            </w:r>
          </w:p>
        </w:tc>
        <w:tc>
          <w:tcPr>
            <w:tcW w:w="1545" w:type="dxa"/>
          </w:tcPr>
          <w:p w14:paraId="2A9C10E3" w14:textId="10F5C1BB" w:rsidR="0005678C" w:rsidRDefault="004C630F" w:rsidP="00102BF0">
            <w:pPr>
              <w:rPr>
                <w:lang w:val="en-ZA"/>
              </w:rPr>
            </w:pPr>
            <w:r w:rsidRPr="004C630F">
              <w:rPr>
                <w:b/>
                <w:bCs/>
                <w:lang w:val="en-ZA"/>
              </w:rPr>
              <w:t>Monday 9 June 2025 at 10:00</w:t>
            </w:r>
          </w:p>
        </w:tc>
      </w:tr>
      <w:tr w:rsidR="0005678C" w14:paraId="214CC03A" w14:textId="4040926E" w:rsidTr="004C630F">
        <w:trPr>
          <w:trHeight w:val="564"/>
        </w:trPr>
        <w:tc>
          <w:tcPr>
            <w:tcW w:w="790" w:type="dxa"/>
          </w:tcPr>
          <w:p w14:paraId="51ABFF78" w14:textId="77777777" w:rsidR="0005678C" w:rsidRPr="00E50CFC" w:rsidRDefault="0005678C" w:rsidP="00102BF0">
            <w:pPr>
              <w:pStyle w:val="ListParagraph"/>
              <w:numPr>
                <w:ilvl w:val="0"/>
                <w:numId w:val="3"/>
              </w:numPr>
              <w:spacing w:line="240" w:lineRule="auto"/>
              <w:rPr>
                <w:b/>
                <w:lang w:val="en-ZA"/>
              </w:rPr>
            </w:pPr>
          </w:p>
        </w:tc>
        <w:tc>
          <w:tcPr>
            <w:tcW w:w="3289" w:type="dxa"/>
          </w:tcPr>
          <w:p w14:paraId="4E7479A2" w14:textId="77777777" w:rsidR="0005678C" w:rsidRPr="006D0315" w:rsidRDefault="0005678C" w:rsidP="00102BF0">
            <w:r w:rsidRPr="00670009">
              <w:t xml:space="preserve">LOIC WILLY KENFAH WAMBA V. SANDRINE NADEGE TEMGOUA TOUKEN </w:t>
            </w:r>
          </w:p>
        </w:tc>
        <w:tc>
          <w:tcPr>
            <w:tcW w:w="1477" w:type="dxa"/>
          </w:tcPr>
          <w:p w14:paraId="656B09ED" w14:textId="77777777" w:rsidR="0005678C" w:rsidRPr="006D0315" w:rsidRDefault="0005678C" w:rsidP="00102BF0">
            <w:r w:rsidRPr="00670009">
              <w:t>2024-064200</w:t>
            </w:r>
          </w:p>
        </w:tc>
        <w:tc>
          <w:tcPr>
            <w:tcW w:w="1830" w:type="dxa"/>
          </w:tcPr>
          <w:p w14:paraId="5668AD47" w14:textId="77777777" w:rsidR="0005678C" w:rsidRDefault="0005678C" w:rsidP="00102BF0">
            <w:pPr>
              <w:rPr>
                <w:lang w:val="en-ZA"/>
              </w:rPr>
            </w:pPr>
            <w:r>
              <w:rPr>
                <w:lang w:val="en-ZA"/>
              </w:rPr>
              <w:t>F.O</w:t>
            </w:r>
          </w:p>
        </w:tc>
        <w:tc>
          <w:tcPr>
            <w:tcW w:w="1545" w:type="dxa"/>
          </w:tcPr>
          <w:p w14:paraId="083E681F" w14:textId="3F15E745" w:rsidR="0005678C" w:rsidRDefault="004C630F" w:rsidP="00102BF0">
            <w:pPr>
              <w:rPr>
                <w:lang w:val="en-ZA"/>
              </w:rPr>
            </w:pPr>
            <w:r w:rsidRPr="004C630F">
              <w:rPr>
                <w:b/>
                <w:bCs/>
                <w:lang w:val="en-ZA"/>
              </w:rPr>
              <w:t>Monday 9 June 2025 at 10:00</w:t>
            </w:r>
          </w:p>
        </w:tc>
      </w:tr>
      <w:tr w:rsidR="0005678C" w14:paraId="66D79D76" w14:textId="5D2D1ECA" w:rsidTr="004C630F">
        <w:trPr>
          <w:trHeight w:val="564"/>
        </w:trPr>
        <w:tc>
          <w:tcPr>
            <w:tcW w:w="790" w:type="dxa"/>
          </w:tcPr>
          <w:p w14:paraId="18772646" w14:textId="77777777" w:rsidR="0005678C" w:rsidRPr="00E50CFC" w:rsidRDefault="0005678C" w:rsidP="00102BF0">
            <w:pPr>
              <w:pStyle w:val="ListParagraph"/>
              <w:numPr>
                <w:ilvl w:val="0"/>
                <w:numId w:val="3"/>
              </w:numPr>
              <w:spacing w:line="240" w:lineRule="auto"/>
              <w:rPr>
                <w:b/>
                <w:lang w:val="en-ZA"/>
              </w:rPr>
            </w:pPr>
          </w:p>
        </w:tc>
        <w:tc>
          <w:tcPr>
            <w:tcW w:w="3289" w:type="dxa"/>
          </w:tcPr>
          <w:p w14:paraId="2E03FD8F" w14:textId="77777777" w:rsidR="0005678C" w:rsidRPr="00670009" w:rsidRDefault="0005678C" w:rsidP="00102BF0">
            <w:r w:rsidRPr="00F86CBD">
              <w:t xml:space="preserve">LEE PECKOVER v. GARETH CHRISTOPHER SAVIGAR </w:t>
            </w:r>
          </w:p>
        </w:tc>
        <w:tc>
          <w:tcPr>
            <w:tcW w:w="1477" w:type="dxa"/>
          </w:tcPr>
          <w:p w14:paraId="6A231E47" w14:textId="77777777" w:rsidR="0005678C" w:rsidRPr="00670009" w:rsidRDefault="0005678C" w:rsidP="00102BF0">
            <w:r w:rsidRPr="00F86CBD">
              <w:t>2024-030059</w:t>
            </w:r>
          </w:p>
        </w:tc>
        <w:tc>
          <w:tcPr>
            <w:tcW w:w="1830" w:type="dxa"/>
          </w:tcPr>
          <w:p w14:paraId="604D86FF" w14:textId="77777777" w:rsidR="0005678C" w:rsidRDefault="0005678C" w:rsidP="00102BF0">
            <w:pPr>
              <w:rPr>
                <w:lang w:val="en-ZA"/>
              </w:rPr>
            </w:pPr>
            <w:r>
              <w:rPr>
                <w:lang w:val="en-ZA"/>
              </w:rPr>
              <w:t>F.O</w:t>
            </w:r>
          </w:p>
        </w:tc>
        <w:tc>
          <w:tcPr>
            <w:tcW w:w="1545" w:type="dxa"/>
          </w:tcPr>
          <w:p w14:paraId="270307B2" w14:textId="46560EB8" w:rsidR="0005678C" w:rsidRDefault="004C630F" w:rsidP="00102BF0">
            <w:pPr>
              <w:rPr>
                <w:lang w:val="en-ZA"/>
              </w:rPr>
            </w:pPr>
            <w:r w:rsidRPr="004C630F">
              <w:rPr>
                <w:b/>
                <w:bCs/>
                <w:lang w:val="en-ZA"/>
              </w:rPr>
              <w:t>Monday 9 June 2025 at 10:00</w:t>
            </w:r>
          </w:p>
        </w:tc>
      </w:tr>
      <w:tr w:rsidR="0005678C" w14:paraId="5E68028A" w14:textId="3A4B091D" w:rsidTr="004C630F">
        <w:trPr>
          <w:trHeight w:val="564"/>
        </w:trPr>
        <w:tc>
          <w:tcPr>
            <w:tcW w:w="790" w:type="dxa"/>
          </w:tcPr>
          <w:p w14:paraId="78C09D78" w14:textId="77777777" w:rsidR="0005678C" w:rsidRPr="00E50CFC" w:rsidRDefault="0005678C" w:rsidP="00102BF0">
            <w:pPr>
              <w:pStyle w:val="ListParagraph"/>
              <w:numPr>
                <w:ilvl w:val="0"/>
                <w:numId w:val="3"/>
              </w:numPr>
              <w:spacing w:line="240" w:lineRule="auto"/>
              <w:rPr>
                <w:b/>
                <w:lang w:val="en-ZA"/>
              </w:rPr>
            </w:pPr>
          </w:p>
        </w:tc>
        <w:tc>
          <w:tcPr>
            <w:tcW w:w="3289" w:type="dxa"/>
          </w:tcPr>
          <w:p w14:paraId="1065EA20" w14:textId="77777777" w:rsidR="0005678C" w:rsidRPr="00F86CBD" w:rsidRDefault="0005678C" w:rsidP="00102BF0">
            <w:r w:rsidRPr="00756E78">
              <w:t xml:space="preserve">JAN ADRIAAN VORSTER V. TAMRYN LEE VORSTER </w:t>
            </w:r>
          </w:p>
        </w:tc>
        <w:tc>
          <w:tcPr>
            <w:tcW w:w="1477" w:type="dxa"/>
          </w:tcPr>
          <w:p w14:paraId="30D385E6" w14:textId="77777777" w:rsidR="0005678C" w:rsidRPr="00F86CBD" w:rsidRDefault="0005678C" w:rsidP="00102BF0">
            <w:r w:rsidRPr="00756E78">
              <w:t>2024-055532</w:t>
            </w:r>
          </w:p>
        </w:tc>
        <w:tc>
          <w:tcPr>
            <w:tcW w:w="1830" w:type="dxa"/>
          </w:tcPr>
          <w:p w14:paraId="3DC48BD7" w14:textId="77777777" w:rsidR="0005678C" w:rsidRDefault="0005678C" w:rsidP="00102BF0">
            <w:pPr>
              <w:rPr>
                <w:lang w:val="en-ZA"/>
              </w:rPr>
            </w:pPr>
            <w:r>
              <w:rPr>
                <w:lang w:val="en-ZA"/>
              </w:rPr>
              <w:t>N</w:t>
            </w:r>
          </w:p>
          <w:p w14:paraId="3835954B" w14:textId="77777777" w:rsidR="0005678C" w:rsidRDefault="0005678C" w:rsidP="00102BF0">
            <w:pPr>
              <w:rPr>
                <w:lang w:val="en-ZA"/>
              </w:rPr>
            </w:pPr>
            <w:r>
              <w:rPr>
                <w:lang w:val="en-ZA"/>
              </w:rPr>
              <w:t>RULE 43</w:t>
            </w:r>
          </w:p>
        </w:tc>
        <w:tc>
          <w:tcPr>
            <w:tcW w:w="1545" w:type="dxa"/>
          </w:tcPr>
          <w:p w14:paraId="6BA96204" w14:textId="6E7F7BB6" w:rsidR="0005678C" w:rsidRDefault="004C630F" w:rsidP="00102BF0">
            <w:pPr>
              <w:rPr>
                <w:lang w:val="en-ZA"/>
              </w:rPr>
            </w:pPr>
            <w:r w:rsidRPr="004C630F">
              <w:rPr>
                <w:b/>
                <w:bCs/>
                <w:lang w:val="en-ZA"/>
              </w:rPr>
              <w:t>Monday 9 June 2025 at 10:00</w:t>
            </w:r>
          </w:p>
        </w:tc>
      </w:tr>
      <w:tr w:rsidR="0005678C" w14:paraId="5B1CDE91" w14:textId="5C223467" w:rsidTr="004C630F">
        <w:trPr>
          <w:trHeight w:val="564"/>
        </w:trPr>
        <w:tc>
          <w:tcPr>
            <w:tcW w:w="790" w:type="dxa"/>
          </w:tcPr>
          <w:p w14:paraId="57364C29" w14:textId="77777777" w:rsidR="0005678C" w:rsidRPr="00E50CFC" w:rsidRDefault="0005678C" w:rsidP="00102BF0">
            <w:pPr>
              <w:pStyle w:val="ListParagraph"/>
              <w:numPr>
                <w:ilvl w:val="0"/>
                <w:numId w:val="3"/>
              </w:numPr>
              <w:spacing w:line="240" w:lineRule="auto"/>
              <w:rPr>
                <w:b/>
                <w:lang w:val="en-ZA"/>
              </w:rPr>
            </w:pPr>
          </w:p>
        </w:tc>
        <w:tc>
          <w:tcPr>
            <w:tcW w:w="3289" w:type="dxa"/>
          </w:tcPr>
          <w:p w14:paraId="5914AD8A" w14:textId="77777777" w:rsidR="0005678C" w:rsidRPr="00756E78" w:rsidRDefault="0005678C" w:rsidP="00102BF0">
            <w:r w:rsidRPr="002B4E20">
              <w:t xml:space="preserve">NASIHA SALOOJEE V. DEIDRE ERNST </w:t>
            </w:r>
          </w:p>
        </w:tc>
        <w:tc>
          <w:tcPr>
            <w:tcW w:w="1477" w:type="dxa"/>
          </w:tcPr>
          <w:p w14:paraId="09526F83" w14:textId="77777777" w:rsidR="0005678C" w:rsidRPr="00756E78" w:rsidRDefault="0005678C" w:rsidP="00102BF0">
            <w:r w:rsidRPr="002B4E20">
              <w:t>2025-047388</w:t>
            </w:r>
          </w:p>
        </w:tc>
        <w:tc>
          <w:tcPr>
            <w:tcW w:w="1830" w:type="dxa"/>
          </w:tcPr>
          <w:p w14:paraId="3A8CA90A" w14:textId="77777777" w:rsidR="0005678C" w:rsidRDefault="0005678C" w:rsidP="00102BF0">
            <w:pPr>
              <w:rPr>
                <w:lang w:val="en-ZA"/>
              </w:rPr>
            </w:pPr>
            <w:r>
              <w:rPr>
                <w:lang w:val="en-ZA"/>
              </w:rPr>
              <w:t>F.O</w:t>
            </w:r>
          </w:p>
          <w:p w14:paraId="413DC42B" w14:textId="77777777" w:rsidR="0005678C" w:rsidRDefault="0005678C" w:rsidP="00102BF0">
            <w:pPr>
              <w:rPr>
                <w:lang w:val="en-ZA"/>
              </w:rPr>
            </w:pPr>
            <w:r>
              <w:rPr>
                <w:lang w:val="en-ZA"/>
              </w:rPr>
              <w:t>GUARDIANSHIP</w:t>
            </w:r>
          </w:p>
        </w:tc>
        <w:tc>
          <w:tcPr>
            <w:tcW w:w="1545" w:type="dxa"/>
          </w:tcPr>
          <w:p w14:paraId="2741447D" w14:textId="2BB9F146" w:rsidR="0005678C" w:rsidRDefault="004C630F" w:rsidP="00102BF0">
            <w:pPr>
              <w:rPr>
                <w:lang w:val="en-ZA"/>
              </w:rPr>
            </w:pPr>
            <w:r w:rsidRPr="004C630F">
              <w:rPr>
                <w:b/>
                <w:bCs/>
                <w:lang w:val="en-ZA"/>
              </w:rPr>
              <w:t>Monday 9 June 2025 at 10:00</w:t>
            </w:r>
          </w:p>
        </w:tc>
      </w:tr>
    </w:tbl>
    <w:p w14:paraId="7D268E5A" w14:textId="77777777" w:rsidR="0005678C" w:rsidRDefault="0005678C" w:rsidP="004C630F">
      <w:pPr>
        <w:spacing w:after="0"/>
        <w:jc w:val="both"/>
      </w:pPr>
    </w:p>
    <w:p w14:paraId="2D69BC59" w14:textId="259BEBB0" w:rsidR="004C630F" w:rsidRDefault="004C630F" w:rsidP="004C630F">
      <w:pPr>
        <w:spacing w:after="0"/>
        <w:jc w:val="both"/>
        <w:rPr>
          <w:b/>
          <w:bCs/>
          <w:u w:val="single"/>
        </w:rPr>
      </w:pPr>
      <w:r w:rsidRPr="004C630F">
        <w:rPr>
          <w:b/>
          <w:bCs/>
          <w:u w:val="single"/>
        </w:rPr>
        <w:t>OPPOSED MATTERS</w:t>
      </w:r>
    </w:p>
    <w:p w14:paraId="40CE3E5E" w14:textId="77777777" w:rsidR="004C630F" w:rsidRPr="004C630F" w:rsidRDefault="004C630F" w:rsidP="004C630F">
      <w:pPr>
        <w:spacing w:after="0"/>
        <w:jc w:val="both"/>
        <w:rPr>
          <w:b/>
          <w:bCs/>
          <w:u w:val="single"/>
        </w:rPr>
      </w:pPr>
    </w:p>
    <w:tbl>
      <w:tblPr>
        <w:tblStyle w:val="TableGrid"/>
        <w:tblW w:w="9067" w:type="dxa"/>
        <w:tblLook w:val="04A0" w:firstRow="1" w:lastRow="0" w:firstColumn="1" w:lastColumn="0" w:noHBand="0" w:noVBand="1"/>
      </w:tblPr>
      <w:tblGrid>
        <w:gridCol w:w="760"/>
        <w:gridCol w:w="3346"/>
        <w:gridCol w:w="1418"/>
        <w:gridCol w:w="1842"/>
        <w:gridCol w:w="1701"/>
      </w:tblGrid>
      <w:tr w:rsidR="0005678C" w14:paraId="3458BF3E" w14:textId="77777777" w:rsidTr="004C630F">
        <w:trPr>
          <w:trHeight w:val="564"/>
        </w:trPr>
        <w:tc>
          <w:tcPr>
            <w:tcW w:w="760" w:type="dxa"/>
          </w:tcPr>
          <w:p w14:paraId="077F73C5" w14:textId="45990B5F" w:rsidR="0005678C" w:rsidRPr="0005678C" w:rsidRDefault="0005678C" w:rsidP="0005678C">
            <w:pPr>
              <w:spacing w:line="240" w:lineRule="auto"/>
              <w:ind w:left="360"/>
              <w:rPr>
                <w:b/>
                <w:lang w:val="en-ZA"/>
              </w:rPr>
            </w:pPr>
            <w:r>
              <w:rPr>
                <w:b/>
                <w:lang w:val="en-ZA"/>
              </w:rPr>
              <w:t>4.</w:t>
            </w:r>
          </w:p>
        </w:tc>
        <w:tc>
          <w:tcPr>
            <w:tcW w:w="3346" w:type="dxa"/>
          </w:tcPr>
          <w:p w14:paraId="3F88F374" w14:textId="165BC029" w:rsidR="004C630F" w:rsidRPr="003F68EB" w:rsidRDefault="0005678C" w:rsidP="00102BF0">
            <w:r w:rsidRPr="00BC6599">
              <w:t>ANTHONY BRETT BRADLEY</w:t>
            </w:r>
            <w:r>
              <w:t xml:space="preserve"> v. </w:t>
            </w:r>
            <w:r w:rsidRPr="00BC6599">
              <w:t>LIESL GWENDOLINE BURNETT</w:t>
            </w:r>
          </w:p>
        </w:tc>
        <w:tc>
          <w:tcPr>
            <w:tcW w:w="1418" w:type="dxa"/>
          </w:tcPr>
          <w:p w14:paraId="03F08D66" w14:textId="77777777" w:rsidR="0005678C" w:rsidRPr="003F68EB" w:rsidRDefault="0005678C" w:rsidP="00102BF0">
            <w:r w:rsidRPr="009642D9">
              <w:t>2024-138562</w:t>
            </w:r>
          </w:p>
        </w:tc>
        <w:tc>
          <w:tcPr>
            <w:tcW w:w="1842" w:type="dxa"/>
          </w:tcPr>
          <w:p w14:paraId="3E6D36E1" w14:textId="178EF902" w:rsidR="0005678C" w:rsidRPr="0005678C" w:rsidRDefault="0005678C" w:rsidP="00102BF0">
            <w:pPr>
              <w:rPr>
                <w:b/>
                <w:bCs/>
                <w:lang w:val="en-ZA"/>
              </w:rPr>
            </w:pPr>
          </w:p>
          <w:p w14:paraId="7EDF31BF" w14:textId="77777777" w:rsidR="0005678C" w:rsidRPr="0005678C" w:rsidRDefault="0005678C" w:rsidP="00102BF0">
            <w:pPr>
              <w:rPr>
                <w:b/>
                <w:bCs/>
                <w:lang w:val="en-ZA"/>
              </w:rPr>
            </w:pPr>
            <w:r w:rsidRPr="0005678C">
              <w:rPr>
                <w:b/>
                <w:bCs/>
                <w:lang w:val="en-ZA"/>
              </w:rPr>
              <w:t>RELOCATION</w:t>
            </w:r>
          </w:p>
        </w:tc>
        <w:tc>
          <w:tcPr>
            <w:tcW w:w="1701" w:type="dxa"/>
          </w:tcPr>
          <w:p w14:paraId="53846EB0" w14:textId="4CB3E0E0" w:rsidR="0005678C" w:rsidRPr="0005678C" w:rsidRDefault="0005678C" w:rsidP="00102BF0">
            <w:pPr>
              <w:rPr>
                <w:b/>
                <w:bCs/>
                <w:lang w:val="en-ZA"/>
              </w:rPr>
            </w:pPr>
            <w:r>
              <w:rPr>
                <w:b/>
                <w:bCs/>
                <w:lang w:val="en-ZA"/>
              </w:rPr>
              <w:t>Tues</w:t>
            </w:r>
            <w:r w:rsidR="004C630F">
              <w:rPr>
                <w:b/>
                <w:bCs/>
                <w:lang w:val="en-ZA"/>
              </w:rPr>
              <w:t xml:space="preserve"> 10 June 2025 at 11:30</w:t>
            </w:r>
          </w:p>
        </w:tc>
      </w:tr>
    </w:tbl>
    <w:p w14:paraId="07454C61" w14:textId="77777777" w:rsidR="00BE53C1" w:rsidRDefault="00BE53C1"/>
    <w:sectPr w:rsidR="00BE53C1">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9D3E99" w14:textId="77777777" w:rsidR="00B12EF4" w:rsidRDefault="00B12EF4" w:rsidP="00B51FD1">
      <w:pPr>
        <w:spacing w:after="0" w:line="240" w:lineRule="auto"/>
      </w:pPr>
      <w:r>
        <w:separator/>
      </w:r>
    </w:p>
  </w:endnote>
  <w:endnote w:type="continuationSeparator" w:id="0">
    <w:p w14:paraId="34922B92" w14:textId="77777777" w:rsidR="00B12EF4" w:rsidRDefault="00B12EF4" w:rsidP="00B51F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922116"/>
      <w:docPartObj>
        <w:docPartGallery w:val="Page Numbers (Bottom of Page)"/>
        <w:docPartUnique/>
      </w:docPartObj>
    </w:sdtPr>
    <w:sdtEndPr>
      <w:rPr>
        <w:sz w:val="20"/>
        <w:szCs w:val="20"/>
      </w:rPr>
    </w:sdtEndPr>
    <w:sdtContent>
      <w:sdt>
        <w:sdtPr>
          <w:id w:val="1728636285"/>
          <w:docPartObj>
            <w:docPartGallery w:val="Page Numbers (Top of Page)"/>
            <w:docPartUnique/>
          </w:docPartObj>
        </w:sdtPr>
        <w:sdtEndPr>
          <w:rPr>
            <w:sz w:val="20"/>
            <w:szCs w:val="20"/>
          </w:rPr>
        </w:sdtEndPr>
        <w:sdtContent>
          <w:p w14:paraId="15B6FA0A" w14:textId="0156D6BF" w:rsidR="00B51FD1" w:rsidRPr="00B51FD1" w:rsidRDefault="00B51FD1">
            <w:pPr>
              <w:pStyle w:val="Footer"/>
              <w:jc w:val="center"/>
              <w:rPr>
                <w:sz w:val="20"/>
                <w:szCs w:val="20"/>
              </w:rPr>
            </w:pPr>
            <w:r w:rsidRPr="00B51FD1">
              <w:rPr>
                <w:sz w:val="20"/>
                <w:szCs w:val="20"/>
              </w:rPr>
              <w:t xml:space="preserve">Page </w:t>
            </w:r>
            <w:r w:rsidRPr="00B51FD1">
              <w:rPr>
                <w:b/>
                <w:bCs/>
              </w:rPr>
              <w:fldChar w:fldCharType="begin"/>
            </w:r>
            <w:r w:rsidRPr="00B51FD1">
              <w:rPr>
                <w:b/>
                <w:bCs/>
                <w:sz w:val="20"/>
                <w:szCs w:val="20"/>
              </w:rPr>
              <w:instrText xml:space="preserve"> PAGE </w:instrText>
            </w:r>
            <w:r w:rsidRPr="00B51FD1">
              <w:rPr>
                <w:b/>
                <w:bCs/>
              </w:rPr>
              <w:fldChar w:fldCharType="separate"/>
            </w:r>
            <w:r w:rsidRPr="00B51FD1">
              <w:rPr>
                <w:b/>
                <w:bCs/>
                <w:noProof/>
                <w:sz w:val="20"/>
                <w:szCs w:val="20"/>
              </w:rPr>
              <w:t>2</w:t>
            </w:r>
            <w:r w:rsidRPr="00B51FD1">
              <w:rPr>
                <w:b/>
                <w:bCs/>
              </w:rPr>
              <w:fldChar w:fldCharType="end"/>
            </w:r>
            <w:r w:rsidRPr="00B51FD1">
              <w:rPr>
                <w:sz w:val="20"/>
                <w:szCs w:val="20"/>
              </w:rPr>
              <w:t xml:space="preserve"> of </w:t>
            </w:r>
            <w:r w:rsidRPr="00B51FD1">
              <w:rPr>
                <w:b/>
                <w:bCs/>
              </w:rPr>
              <w:fldChar w:fldCharType="begin"/>
            </w:r>
            <w:r w:rsidRPr="00B51FD1">
              <w:rPr>
                <w:b/>
                <w:bCs/>
                <w:sz w:val="20"/>
                <w:szCs w:val="20"/>
              </w:rPr>
              <w:instrText xml:space="preserve"> NUMPAGES  </w:instrText>
            </w:r>
            <w:r w:rsidRPr="00B51FD1">
              <w:rPr>
                <w:b/>
                <w:bCs/>
              </w:rPr>
              <w:fldChar w:fldCharType="separate"/>
            </w:r>
            <w:r w:rsidRPr="00B51FD1">
              <w:rPr>
                <w:b/>
                <w:bCs/>
                <w:noProof/>
                <w:sz w:val="20"/>
                <w:szCs w:val="20"/>
              </w:rPr>
              <w:t>2</w:t>
            </w:r>
            <w:r w:rsidRPr="00B51FD1">
              <w:rPr>
                <w:b/>
                <w:bCs/>
              </w:rPr>
              <w:fldChar w:fldCharType="end"/>
            </w:r>
          </w:p>
        </w:sdtContent>
      </w:sdt>
    </w:sdtContent>
  </w:sdt>
  <w:p w14:paraId="47F91D20" w14:textId="77777777" w:rsidR="00B51FD1" w:rsidRDefault="00B51F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475982" w14:textId="77777777" w:rsidR="00B12EF4" w:rsidRDefault="00B12EF4" w:rsidP="00B51FD1">
      <w:pPr>
        <w:spacing w:after="0" w:line="240" w:lineRule="auto"/>
      </w:pPr>
      <w:r>
        <w:separator/>
      </w:r>
    </w:p>
  </w:footnote>
  <w:footnote w:type="continuationSeparator" w:id="0">
    <w:p w14:paraId="056F01AE" w14:textId="77777777" w:rsidR="00B12EF4" w:rsidRDefault="00B12EF4" w:rsidP="00B51F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60C57"/>
    <w:multiLevelType w:val="hybridMultilevel"/>
    <w:tmpl w:val="36BE8F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D104FB"/>
    <w:multiLevelType w:val="hybridMultilevel"/>
    <w:tmpl w:val="F8FC5F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B616B8E"/>
    <w:multiLevelType w:val="multilevel"/>
    <w:tmpl w:val="E64A3D80"/>
    <w:lvl w:ilvl="0">
      <w:start w:val="1"/>
      <w:numFmt w:val="decimal"/>
      <w:pStyle w:val="Judgment"/>
      <w:lvlText w:val="[%1]"/>
      <w:lvlJc w:val="left"/>
      <w:pPr>
        <w:ind w:left="567" w:hanging="567"/>
      </w:pPr>
      <w:rPr>
        <w:rFonts w:hint="default"/>
      </w:rPr>
    </w:lvl>
    <w:lvl w:ilvl="1">
      <w:start w:val="1"/>
      <w:numFmt w:val="decimal"/>
      <w:isLgl/>
      <w:lvlText w:val="[%1.%2]"/>
      <w:lvlJc w:val="left"/>
      <w:pPr>
        <w:ind w:left="1134" w:hanging="567"/>
      </w:pPr>
      <w:rPr>
        <w:rFonts w:hint="default"/>
      </w:rPr>
    </w:lvl>
    <w:lvl w:ilvl="2">
      <w:start w:val="1"/>
      <w:numFmt w:val="decimal"/>
      <w:isLgl/>
      <w:lvlText w:val="[%1.%2.%3]"/>
      <w:lvlJc w:val="righ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abstractNum w:abstractNumId="3" w15:restartNumberingAfterBreak="0">
    <w:nsid w:val="79B44DB8"/>
    <w:multiLevelType w:val="hybridMultilevel"/>
    <w:tmpl w:val="70806D1C"/>
    <w:lvl w:ilvl="0" w:tplc="581EDBA8">
      <w:start w:val="1"/>
      <w:numFmt w:val="decimal"/>
      <w:lvlText w:val="%1."/>
      <w:lvlJc w:val="left"/>
      <w:pPr>
        <w:ind w:left="720" w:hanging="360"/>
      </w:pPr>
      <w:rPr>
        <w:rFonts w:hint="default"/>
        <w:b w:val="0"/>
        <w:bCs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364674906">
    <w:abstractNumId w:val="2"/>
  </w:num>
  <w:num w:numId="2" w16cid:durableId="194739365">
    <w:abstractNumId w:val="0"/>
  </w:num>
  <w:num w:numId="3" w16cid:durableId="1778057503">
    <w:abstractNumId w:val="1"/>
  </w:num>
  <w:num w:numId="4" w16cid:durableId="17484570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78C"/>
    <w:rsid w:val="000346F6"/>
    <w:rsid w:val="0005678C"/>
    <w:rsid w:val="00107BCA"/>
    <w:rsid w:val="001922EB"/>
    <w:rsid w:val="004266A3"/>
    <w:rsid w:val="004C630F"/>
    <w:rsid w:val="009B51F4"/>
    <w:rsid w:val="00B12EF4"/>
    <w:rsid w:val="00B51FD1"/>
    <w:rsid w:val="00BE53C1"/>
    <w:rsid w:val="00E600D4"/>
    <w:rsid w:val="00E9032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13981"/>
  <w15:chartTrackingRefBased/>
  <w15:docId w15:val="{26126C1D-8DB1-47DF-A98F-7394A0390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lang w:val="en-ZA"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78C"/>
    <w:pPr>
      <w:spacing w:line="259" w:lineRule="auto"/>
    </w:pPr>
    <w:rPr>
      <w:rFonts w:asciiTheme="minorHAnsi" w:hAnsiTheme="minorHAnsi" w:cstheme="minorBidi"/>
      <w:sz w:val="22"/>
      <w:szCs w:val="22"/>
      <w:lang w:val="en-US"/>
    </w:rPr>
  </w:style>
  <w:style w:type="paragraph" w:styleId="Heading1">
    <w:name w:val="heading 1"/>
    <w:basedOn w:val="Normal"/>
    <w:next w:val="Normal"/>
    <w:link w:val="Heading1Char"/>
    <w:uiPriority w:val="9"/>
    <w:qFormat/>
    <w:rsid w:val="000567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E53C1"/>
    <w:pPr>
      <w:keepNext/>
      <w:keepLines/>
      <w:spacing w:after="240" w:line="480" w:lineRule="auto"/>
      <w:outlineLvl w:val="1"/>
    </w:pPr>
    <w:rPr>
      <w:rFonts w:eastAsiaTheme="majorEastAsia" w:cstheme="majorBidi"/>
      <w:i/>
      <w:color w:val="0F4761" w:themeColor="accent1" w:themeShade="BF"/>
      <w:szCs w:val="32"/>
    </w:rPr>
  </w:style>
  <w:style w:type="paragraph" w:styleId="Heading3">
    <w:name w:val="heading 3"/>
    <w:basedOn w:val="Normal"/>
    <w:next w:val="Normal"/>
    <w:link w:val="Heading3Char"/>
    <w:uiPriority w:val="9"/>
    <w:semiHidden/>
    <w:unhideWhenUsed/>
    <w:qFormat/>
    <w:rsid w:val="0005678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5678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5678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567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67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67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67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udgment">
    <w:name w:val="Judgment"/>
    <w:basedOn w:val="Normal"/>
    <w:qFormat/>
    <w:rsid w:val="00BE53C1"/>
    <w:pPr>
      <w:numPr>
        <w:numId w:val="1"/>
      </w:numPr>
      <w:spacing w:after="240" w:line="480" w:lineRule="auto"/>
      <w:jc w:val="both"/>
    </w:pPr>
  </w:style>
  <w:style w:type="character" w:customStyle="1" w:styleId="Heading2Char">
    <w:name w:val="Heading 2 Char"/>
    <w:basedOn w:val="DefaultParagraphFont"/>
    <w:link w:val="Heading2"/>
    <w:uiPriority w:val="9"/>
    <w:rsid w:val="00BE53C1"/>
    <w:rPr>
      <w:rFonts w:eastAsiaTheme="majorEastAsia" w:cstheme="majorBidi"/>
      <w:i/>
      <w:color w:val="0F4761" w:themeColor="accent1" w:themeShade="BF"/>
      <w:szCs w:val="32"/>
    </w:rPr>
  </w:style>
  <w:style w:type="paragraph" w:styleId="Quote">
    <w:name w:val="Quote"/>
    <w:basedOn w:val="Normal"/>
    <w:next w:val="Normal"/>
    <w:link w:val="QuoteChar"/>
    <w:uiPriority w:val="29"/>
    <w:qFormat/>
    <w:rsid w:val="00BE53C1"/>
    <w:pPr>
      <w:spacing w:after="240" w:line="360" w:lineRule="auto"/>
      <w:ind w:left="851" w:right="851"/>
      <w:jc w:val="both"/>
    </w:pPr>
    <w:rPr>
      <w:iCs/>
      <w:color w:val="404040" w:themeColor="text1" w:themeTint="BF"/>
    </w:rPr>
  </w:style>
  <w:style w:type="character" w:customStyle="1" w:styleId="QuoteChar">
    <w:name w:val="Quote Char"/>
    <w:basedOn w:val="DefaultParagraphFont"/>
    <w:link w:val="Quote"/>
    <w:uiPriority w:val="29"/>
    <w:rsid w:val="00BE53C1"/>
    <w:rPr>
      <w:iCs/>
      <w:color w:val="404040" w:themeColor="text1" w:themeTint="BF"/>
      <w:sz w:val="22"/>
    </w:rPr>
  </w:style>
  <w:style w:type="character" w:customStyle="1" w:styleId="Heading1Char">
    <w:name w:val="Heading 1 Char"/>
    <w:basedOn w:val="DefaultParagraphFont"/>
    <w:link w:val="Heading1"/>
    <w:uiPriority w:val="9"/>
    <w:rsid w:val="0005678C"/>
    <w:rPr>
      <w:rFonts w:asciiTheme="majorHAnsi" w:eastAsiaTheme="majorEastAsia" w:hAnsiTheme="majorHAnsi" w:cstheme="majorBidi"/>
      <w:color w:val="0F4761" w:themeColor="accent1" w:themeShade="BF"/>
      <w:sz w:val="40"/>
      <w:szCs w:val="40"/>
    </w:rPr>
  </w:style>
  <w:style w:type="character" w:customStyle="1" w:styleId="Heading3Char">
    <w:name w:val="Heading 3 Char"/>
    <w:basedOn w:val="DefaultParagraphFont"/>
    <w:link w:val="Heading3"/>
    <w:uiPriority w:val="9"/>
    <w:semiHidden/>
    <w:rsid w:val="0005678C"/>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5678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05678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05678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5678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5678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5678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567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67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67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678C"/>
    <w:rPr>
      <w:rFonts w:asciiTheme="minorHAnsi" w:eastAsiaTheme="majorEastAsia" w:hAnsiTheme="minorHAnsi" w:cstheme="majorBidi"/>
      <w:color w:val="595959" w:themeColor="text1" w:themeTint="A6"/>
      <w:spacing w:val="15"/>
      <w:sz w:val="28"/>
      <w:szCs w:val="28"/>
    </w:rPr>
  </w:style>
  <w:style w:type="paragraph" w:styleId="ListParagraph">
    <w:name w:val="List Paragraph"/>
    <w:basedOn w:val="Normal"/>
    <w:uiPriority w:val="34"/>
    <w:qFormat/>
    <w:rsid w:val="0005678C"/>
    <w:pPr>
      <w:ind w:left="720"/>
      <w:contextualSpacing/>
    </w:pPr>
  </w:style>
  <w:style w:type="character" w:styleId="IntenseEmphasis">
    <w:name w:val="Intense Emphasis"/>
    <w:basedOn w:val="DefaultParagraphFont"/>
    <w:uiPriority w:val="21"/>
    <w:qFormat/>
    <w:rsid w:val="0005678C"/>
    <w:rPr>
      <w:i/>
      <w:iCs/>
      <w:color w:val="0F4761" w:themeColor="accent1" w:themeShade="BF"/>
    </w:rPr>
  </w:style>
  <w:style w:type="paragraph" w:styleId="IntenseQuote">
    <w:name w:val="Intense Quote"/>
    <w:basedOn w:val="Normal"/>
    <w:next w:val="Normal"/>
    <w:link w:val="IntenseQuoteChar"/>
    <w:uiPriority w:val="30"/>
    <w:qFormat/>
    <w:rsid w:val="000567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5678C"/>
    <w:rPr>
      <w:i/>
      <w:iCs/>
      <w:color w:val="0F4761" w:themeColor="accent1" w:themeShade="BF"/>
    </w:rPr>
  </w:style>
  <w:style w:type="character" w:styleId="IntenseReference">
    <w:name w:val="Intense Reference"/>
    <w:basedOn w:val="DefaultParagraphFont"/>
    <w:uiPriority w:val="32"/>
    <w:qFormat/>
    <w:rsid w:val="0005678C"/>
    <w:rPr>
      <w:b/>
      <w:bCs/>
      <w:smallCaps/>
      <w:color w:val="0F4761" w:themeColor="accent1" w:themeShade="BF"/>
      <w:spacing w:val="5"/>
    </w:rPr>
  </w:style>
  <w:style w:type="table" w:styleId="TableGrid">
    <w:name w:val="Table Grid"/>
    <w:basedOn w:val="TableNormal"/>
    <w:uiPriority w:val="39"/>
    <w:rsid w:val="0005678C"/>
    <w:pPr>
      <w:spacing w:after="0" w:line="240" w:lineRule="auto"/>
    </w:pPr>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5678C"/>
    <w:rPr>
      <w:color w:val="467886" w:themeColor="hyperlink"/>
      <w:u w:val="single"/>
    </w:rPr>
  </w:style>
  <w:style w:type="table" w:customStyle="1" w:styleId="TableGrid2">
    <w:name w:val="Table Grid2"/>
    <w:basedOn w:val="TableNormal"/>
    <w:next w:val="TableGrid"/>
    <w:uiPriority w:val="39"/>
    <w:rsid w:val="0005678C"/>
    <w:pPr>
      <w:spacing w:after="0" w:line="240" w:lineRule="auto"/>
    </w:pPr>
    <w:rPr>
      <w:rFonts w:ascii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922EB"/>
    <w:rPr>
      <w:color w:val="605E5C"/>
      <w:shd w:val="clear" w:color="auto" w:fill="E1DFDD"/>
    </w:rPr>
  </w:style>
  <w:style w:type="paragraph" w:styleId="Header">
    <w:name w:val="header"/>
    <w:basedOn w:val="Normal"/>
    <w:link w:val="HeaderChar"/>
    <w:uiPriority w:val="99"/>
    <w:unhideWhenUsed/>
    <w:rsid w:val="00B51F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1FD1"/>
    <w:rPr>
      <w:rFonts w:asciiTheme="minorHAnsi" w:hAnsiTheme="minorHAnsi" w:cstheme="minorBidi"/>
      <w:sz w:val="22"/>
      <w:szCs w:val="22"/>
      <w:lang w:val="en-US"/>
    </w:rPr>
  </w:style>
  <w:style w:type="paragraph" w:styleId="Footer">
    <w:name w:val="footer"/>
    <w:basedOn w:val="Normal"/>
    <w:link w:val="FooterChar"/>
    <w:uiPriority w:val="99"/>
    <w:unhideWhenUsed/>
    <w:rsid w:val="00B51F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1FD1"/>
    <w:rPr>
      <w:rFonts w:asciiTheme="minorHAnsi" w:hAnsiTheme="minorHAnsi" w:cstheme="minorBid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HBMotionenquiries@judiciary.org.za"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ZTwaku@judiciary.org.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415</Words>
  <Characters>2368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Sarita Liebenberg</dc:creator>
  <cp:keywords/>
  <dc:description/>
  <cp:lastModifiedBy>Zintle Twaku</cp:lastModifiedBy>
  <cp:revision>2</cp:revision>
  <dcterms:created xsi:type="dcterms:W3CDTF">2025-06-02T10:28:00Z</dcterms:created>
  <dcterms:modified xsi:type="dcterms:W3CDTF">2025-06-02T10:28:00Z</dcterms:modified>
</cp:coreProperties>
</file>