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7892D" w14:textId="77777777" w:rsidR="00441D75" w:rsidRDefault="00441D75" w:rsidP="00441D75">
      <w:pPr>
        <w:tabs>
          <w:tab w:val="left" w:pos="851"/>
        </w:tabs>
        <w:spacing w:after="0" w:line="360" w:lineRule="auto"/>
        <w:ind w:left="851" w:hanging="851"/>
        <w:jc w:val="right"/>
      </w:pPr>
    </w:p>
    <w:p w14:paraId="06967FF4" w14:textId="77777777" w:rsidR="00441D75" w:rsidRPr="001C71CB" w:rsidRDefault="00441D75" w:rsidP="00441D75">
      <w:pPr>
        <w:jc w:val="center"/>
        <w:rPr>
          <w:sz w:val="32"/>
          <w:szCs w:val="32"/>
        </w:rPr>
      </w:pPr>
      <w:r w:rsidRPr="001C71CB">
        <w:rPr>
          <w:noProof/>
          <w:sz w:val="32"/>
          <w:szCs w:val="32"/>
          <w:lang w:eastAsia="en-ZA"/>
        </w:rPr>
        <w:drawing>
          <wp:inline distT="0" distB="0" distL="0" distR="0" wp14:anchorId="66C0EFFB" wp14:editId="12C34FF2">
            <wp:extent cx="1962150" cy="1873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62150" cy="1873250"/>
                    </a:xfrm>
                    <a:prstGeom prst="rect">
                      <a:avLst/>
                    </a:prstGeom>
                    <a:noFill/>
                    <a:ln>
                      <a:noFill/>
                    </a:ln>
                  </pic:spPr>
                </pic:pic>
              </a:graphicData>
            </a:graphic>
          </wp:inline>
        </w:drawing>
      </w:r>
    </w:p>
    <w:p w14:paraId="56B7622C" w14:textId="77777777" w:rsidR="00441D75" w:rsidRPr="001C71CB" w:rsidRDefault="00441D75" w:rsidP="00441D75">
      <w:pPr>
        <w:jc w:val="center"/>
        <w:rPr>
          <w:sz w:val="32"/>
          <w:szCs w:val="32"/>
        </w:rPr>
      </w:pPr>
      <w:r w:rsidRPr="001C71CB">
        <w:rPr>
          <w:rFonts w:cs="Arial"/>
          <w:b/>
          <w:bCs/>
          <w:sz w:val="22"/>
          <w:lang w:val="en-GB"/>
        </w:rPr>
        <w:t>___________________________________________________________________</w:t>
      </w:r>
    </w:p>
    <w:p w14:paraId="543E041B" w14:textId="77777777" w:rsidR="00441D75" w:rsidRPr="001C71CB" w:rsidRDefault="00441D75" w:rsidP="00441D75">
      <w:pPr>
        <w:jc w:val="center"/>
        <w:rPr>
          <w:b/>
          <w:sz w:val="32"/>
          <w:szCs w:val="32"/>
          <w:u w:val="single"/>
          <w:lang w:val="en-GB"/>
        </w:rPr>
      </w:pPr>
    </w:p>
    <w:p w14:paraId="6A305CA4" w14:textId="77777777" w:rsidR="00441D75" w:rsidRPr="00441D75" w:rsidRDefault="00441D75" w:rsidP="00441D75">
      <w:pPr>
        <w:jc w:val="center"/>
        <w:rPr>
          <w:rFonts w:ascii="Arial" w:hAnsi="Arial" w:cs="Arial"/>
          <w:b/>
          <w:sz w:val="32"/>
          <w:szCs w:val="32"/>
          <w:u w:val="single"/>
          <w:lang w:val="en-GB"/>
        </w:rPr>
      </w:pPr>
      <w:r w:rsidRPr="00441D75">
        <w:rPr>
          <w:rFonts w:ascii="Arial" w:hAnsi="Arial" w:cs="Arial"/>
          <w:b/>
          <w:sz w:val="32"/>
          <w:szCs w:val="32"/>
          <w:u w:val="single"/>
          <w:lang w:val="en-GB"/>
        </w:rPr>
        <w:t>Trials/Special Interlocutory Court Directive</w:t>
      </w:r>
    </w:p>
    <w:p w14:paraId="5C5F01CD" w14:textId="32F4A279" w:rsidR="00441D75" w:rsidRPr="00441D75" w:rsidRDefault="00441D75" w:rsidP="00441D75">
      <w:pPr>
        <w:jc w:val="center"/>
        <w:rPr>
          <w:rFonts w:ascii="Arial" w:hAnsi="Arial" w:cs="Arial"/>
          <w:b/>
          <w:sz w:val="32"/>
          <w:szCs w:val="32"/>
          <w:u w:val="single"/>
          <w:lang w:val="en-GB"/>
        </w:rPr>
      </w:pPr>
      <w:r w:rsidRPr="00441D75">
        <w:rPr>
          <w:rFonts w:ascii="Arial" w:hAnsi="Arial" w:cs="Arial"/>
          <w:b/>
          <w:sz w:val="32"/>
          <w:szCs w:val="32"/>
          <w:u w:val="single"/>
          <w:lang w:val="en-GB"/>
        </w:rPr>
        <w:t xml:space="preserve">Before SKIBI AJ </w:t>
      </w:r>
    </w:p>
    <w:p w14:paraId="43D509D6" w14:textId="77777777" w:rsidR="00441D75" w:rsidRPr="00441D75" w:rsidRDefault="00441D75" w:rsidP="00441D75">
      <w:pPr>
        <w:tabs>
          <w:tab w:val="left" w:pos="851"/>
        </w:tabs>
        <w:spacing w:after="0" w:line="360" w:lineRule="auto"/>
        <w:jc w:val="both"/>
        <w:rPr>
          <w:rFonts w:ascii="Arial" w:hAnsi="Arial" w:cs="Arial"/>
          <w:b/>
          <w:bCs/>
        </w:rPr>
      </w:pPr>
    </w:p>
    <w:p w14:paraId="5EE733F4" w14:textId="0F14ED41" w:rsidR="00441D75" w:rsidRPr="00CC21B6" w:rsidRDefault="00441D75" w:rsidP="00441D75">
      <w:pPr>
        <w:tabs>
          <w:tab w:val="left" w:pos="851"/>
        </w:tabs>
        <w:spacing w:after="0" w:line="360" w:lineRule="auto"/>
        <w:jc w:val="center"/>
        <w:rPr>
          <w:rFonts w:ascii="Arial" w:hAnsi="Arial" w:cs="Arial"/>
          <w:b/>
          <w:bCs/>
          <w:u w:val="single"/>
        </w:rPr>
      </w:pPr>
      <w:r w:rsidRPr="00CC21B6">
        <w:rPr>
          <w:rFonts w:ascii="Arial" w:hAnsi="Arial" w:cs="Arial"/>
          <w:b/>
          <w:bCs/>
          <w:u w:val="single"/>
        </w:rPr>
        <w:t>27-31 OCTOBER 2025</w:t>
      </w:r>
    </w:p>
    <w:p w14:paraId="0261639F" w14:textId="77777777" w:rsidR="00441D75" w:rsidRDefault="00441D75" w:rsidP="006C356E">
      <w:pPr>
        <w:spacing w:line="480" w:lineRule="auto"/>
        <w:rPr>
          <w:rFonts w:ascii="Arial" w:hAnsi="Arial" w:cs="Arial"/>
          <w:b/>
          <w:bCs/>
        </w:rPr>
      </w:pPr>
    </w:p>
    <w:p w14:paraId="2C2FC1A6" w14:textId="2F42EB84" w:rsidR="00A94036" w:rsidRPr="00E3323B" w:rsidRDefault="00FF5C29" w:rsidP="006C356E">
      <w:pPr>
        <w:spacing w:line="480" w:lineRule="auto"/>
        <w:rPr>
          <w:rFonts w:ascii="Arial" w:hAnsi="Arial" w:cs="Arial"/>
          <w:b/>
          <w:bCs/>
        </w:rPr>
      </w:pPr>
      <w:r w:rsidRPr="00E3323B">
        <w:rPr>
          <w:rFonts w:ascii="Arial" w:hAnsi="Arial" w:cs="Arial"/>
          <w:b/>
          <w:bCs/>
        </w:rPr>
        <w:t xml:space="preserve">TO ALL PRACTITIONERS </w:t>
      </w:r>
      <w:r w:rsidRPr="00E3323B">
        <w:rPr>
          <w:rFonts w:ascii="Arial" w:hAnsi="Arial" w:cs="Arial"/>
          <w:b/>
          <w:bCs/>
        </w:rPr>
        <w:tab/>
      </w:r>
      <w:r w:rsidRPr="00E3323B">
        <w:rPr>
          <w:rFonts w:ascii="Arial" w:hAnsi="Arial" w:cs="Arial"/>
          <w:b/>
          <w:bCs/>
        </w:rPr>
        <w:tab/>
      </w:r>
      <w:r w:rsidRPr="00E3323B">
        <w:rPr>
          <w:rFonts w:ascii="Arial" w:hAnsi="Arial" w:cs="Arial"/>
          <w:b/>
          <w:bCs/>
        </w:rPr>
        <w:tab/>
      </w:r>
      <w:r w:rsidRPr="00E3323B">
        <w:rPr>
          <w:rFonts w:ascii="Arial" w:hAnsi="Arial" w:cs="Arial"/>
          <w:b/>
          <w:bCs/>
        </w:rPr>
        <w:tab/>
      </w:r>
      <w:r w:rsidRPr="00E3323B">
        <w:rPr>
          <w:rFonts w:ascii="Arial" w:hAnsi="Arial" w:cs="Arial"/>
          <w:b/>
          <w:bCs/>
        </w:rPr>
        <w:tab/>
      </w:r>
      <w:r w:rsidRPr="00E3323B">
        <w:rPr>
          <w:rFonts w:ascii="Arial" w:hAnsi="Arial" w:cs="Arial"/>
          <w:b/>
          <w:bCs/>
        </w:rPr>
        <w:tab/>
      </w:r>
      <w:r w:rsidR="00787C25" w:rsidRPr="00E3323B">
        <w:rPr>
          <w:rFonts w:ascii="Arial" w:hAnsi="Arial" w:cs="Arial"/>
          <w:b/>
          <w:bCs/>
        </w:rPr>
        <w:t>DATE:</w:t>
      </w:r>
      <w:r w:rsidRPr="00E3323B">
        <w:rPr>
          <w:rFonts w:ascii="Arial" w:hAnsi="Arial" w:cs="Arial"/>
          <w:b/>
          <w:bCs/>
        </w:rPr>
        <w:t xml:space="preserve"> 2</w:t>
      </w:r>
      <w:r w:rsidR="00E64E10">
        <w:rPr>
          <w:rFonts w:ascii="Arial" w:hAnsi="Arial" w:cs="Arial"/>
          <w:b/>
          <w:bCs/>
        </w:rPr>
        <w:t>1</w:t>
      </w:r>
      <w:r w:rsidRPr="00E3323B">
        <w:rPr>
          <w:rFonts w:ascii="Arial" w:hAnsi="Arial" w:cs="Arial"/>
          <w:b/>
          <w:bCs/>
        </w:rPr>
        <w:t>/10/2025</w:t>
      </w:r>
    </w:p>
    <w:p w14:paraId="345C66DD" w14:textId="77777777" w:rsidR="00FF5C29" w:rsidRPr="00E3323B" w:rsidRDefault="00FF5C29" w:rsidP="006C356E">
      <w:pPr>
        <w:spacing w:line="480" w:lineRule="auto"/>
        <w:rPr>
          <w:rFonts w:ascii="Arial" w:hAnsi="Arial" w:cs="Arial"/>
          <w:b/>
          <w:bCs/>
        </w:rPr>
      </w:pPr>
    </w:p>
    <w:p w14:paraId="11504C1D" w14:textId="3F53CA40" w:rsidR="00FF5C29" w:rsidRPr="00E3323B" w:rsidRDefault="00FF5C29" w:rsidP="00CC21B6">
      <w:pPr>
        <w:spacing w:line="480" w:lineRule="auto"/>
        <w:rPr>
          <w:rFonts w:ascii="Arial" w:hAnsi="Arial" w:cs="Arial"/>
          <w:b/>
          <w:bCs/>
        </w:rPr>
      </w:pPr>
      <w:r w:rsidRPr="00E3323B">
        <w:rPr>
          <w:rFonts w:ascii="Arial" w:hAnsi="Arial" w:cs="Arial"/>
          <w:b/>
          <w:bCs/>
        </w:rPr>
        <w:t>DIRECTIVE: APPLICATIONS FOR S</w:t>
      </w:r>
      <w:r w:rsidR="00E3323B">
        <w:rPr>
          <w:rFonts w:ascii="Arial" w:hAnsi="Arial" w:cs="Arial"/>
          <w:b/>
          <w:bCs/>
        </w:rPr>
        <w:t xml:space="preserve">PECIAL </w:t>
      </w:r>
      <w:r w:rsidRPr="00E3323B">
        <w:rPr>
          <w:rFonts w:ascii="Arial" w:hAnsi="Arial" w:cs="Arial"/>
          <w:b/>
          <w:bCs/>
        </w:rPr>
        <w:t>I</w:t>
      </w:r>
      <w:r w:rsidR="00E3323B">
        <w:rPr>
          <w:rFonts w:ascii="Arial" w:hAnsi="Arial" w:cs="Arial"/>
          <w:b/>
          <w:bCs/>
        </w:rPr>
        <w:t xml:space="preserve">NTERLOCUTORY </w:t>
      </w:r>
      <w:r w:rsidRPr="00E3323B">
        <w:rPr>
          <w:rFonts w:ascii="Arial" w:hAnsi="Arial" w:cs="Arial"/>
          <w:b/>
          <w:bCs/>
        </w:rPr>
        <w:t>C</w:t>
      </w:r>
      <w:r w:rsidR="00E3323B">
        <w:rPr>
          <w:rFonts w:ascii="Arial" w:hAnsi="Arial" w:cs="Arial"/>
          <w:b/>
          <w:bCs/>
        </w:rPr>
        <w:t xml:space="preserve">OURT </w:t>
      </w:r>
      <w:r w:rsidRPr="00E3323B">
        <w:rPr>
          <w:rFonts w:ascii="Arial" w:hAnsi="Arial" w:cs="Arial"/>
          <w:b/>
          <w:bCs/>
        </w:rPr>
        <w:t>ROLLS BE</w:t>
      </w:r>
      <w:r w:rsidR="006C356E" w:rsidRPr="00E3323B">
        <w:rPr>
          <w:rFonts w:ascii="Arial" w:hAnsi="Arial" w:cs="Arial"/>
          <w:b/>
          <w:bCs/>
        </w:rPr>
        <w:t>FORE</w:t>
      </w:r>
      <w:r w:rsidRPr="00E3323B">
        <w:rPr>
          <w:rFonts w:ascii="Arial" w:hAnsi="Arial" w:cs="Arial"/>
          <w:b/>
          <w:bCs/>
        </w:rPr>
        <w:t xml:space="preserve"> THE HON. </w:t>
      </w:r>
      <w:r w:rsidR="0075426F">
        <w:rPr>
          <w:rFonts w:ascii="Arial" w:hAnsi="Arial" w:cs="Arial"/>
          <w:b/>
          <w:bCs/>
        </w:rPr>
        <w:t xml:space="preserve">N. </w:t>
      </w:r>
      <w:r w:rsidRPr="00E3323B">
        <w:rPr>
          <w:rFonts w:ascii="Arial" w:hAnsi="Arial" w:cs="Arial"/>
          <w:b/>
          <w:bCs/>
        </w:rPr>
        <w:t>SKIBI AJ</w:t>
      </w:r>
      <w:r w:rsidR="00CC21B6">
        <w:rPr>
          <w:rFonts w:ascii="Arial" w:hAnsi="Arial" w:cs="Arial"/>
          <w:b/>
          <w:bCs/>
        </w:rPr>
        <w:t xml:space="preserve"> ON THE DATES SET OUT ABOVE</w:t>
      </w:r>
    </w:p>
    <w:p w14:paraId="3F25A1EF" w14:textId="1BDF0781" w:rsidR="00FF5C29" w:rsidRPr="00E3323B" w:rsidRDefault="00FF5C29" w:rsidP="00B0294C">
      <w:pPr>
        <w:pStyle w:val="ListParagraph"/>
        <w:numPr>
          <w:ilvl w:val="0"/>
          <w:numId w:val="1"/>
        </w:numPr>
        <w:spacing w:line="480" w:lineRule="auto"/>
        <w:ind w:hanging="630"/>
        <w:rPr>
          <w:rFonts w:ascii="Arial" w:hAnsi="Arial" w:cs="Arial"/>
        </w:rPr>
      </w:pPr>
      <w:r w:rsidRPr="00E3323B">
        <w:rPr>
          <w:rFonts w:ascii="Arial" w:hAnsi="Arial" w:cs="Arial"/>
        </w:rPr>
        <w:t>All matters will be heard in open court.  The court in which the matters will be reflected on the roll which will be circulated daily.</w:t>
      </w:r>
    </w:p>
    <w:p w14:paraId="7E3F13B7" w14:textId="0FC35FC9" w:rsidR="00FF5C29" w:rsidRPr="00E3323B" w:rsidRDefault="00FF5C29" w:rsidP="00475B0D">
      <w:pPr>
        <w:pStyle w:val="ListParagraph"/>
        <w:numPr>
          <w:ilvl w:val="0"/>
          <w:numId w:val="1"/>
        </w:numPr>
        <w:spacing w:line="480" w:lineRule="auto"/>
        <w:ind w:hanging="720"/>
        <w:rPr>
          <w:rFonts w:ascii="Arial" w:hAnsi="Arial" w:cs="Arial"/>
        </w:rPr>
      </w:pPr>
      <w:r w:rsidRPr="00E3323B">
        <w:rPr>
          <w:rFonts w:ascii="Arial" w:hAnsi="Arial" w:cs="Arial"/>
        </w:rPr>
        <w:t>Court &amp; hearing will commence at 10:00 am</w:t>
      </w:r>
    </w:p>
    <w:p w14:paraId="55CCBF01" w14:textId="7B1BA057" w:rsidR="00FF5C29" w:rsidRPr="00E3323B" w:rsidRDefault="00FF5C29" w:rsidP="00475B0D">
      <w:pPr>
        <w:pStyle w:val="ListParagraph"/>
        <w:numPr>
          <w:ilvl w:val="0"/>
          <w:numId w:val="1"/>
        </w:numPr>
        <w:spacing w:line="480" w:lineRule="auto"/>
        <w:ind w:hanging="720"/>
        <w:rPr>
          <w:rFonts w:ascii="Arial" w:hAnsi="Arial" w:cs="Arial"/>
        </w:rPr>
      </w:pPr>
      <w:r w:rsidRPr="00E3323B">
        <w:rPr>
          <w:rFonts w:ascii="Arial" w:hAnsi="Arial" w:cs="Arial"/>
        </w:rPr>
        <w:t xml:space="preserve">Introductions </w:t>
      </w:r>
      <w:r w:rsidR="00090E3E">
        <w:rPr>
          <w:rFonts w:ascii="Arial" w:hAnsi="Arial" w:cs="Arial"/>
        </w:rPr>
        <w:t>will be done in Court.</w:t>
      </w:r>
    </w:p>
    <w:p w14:paraId="62E53DF6" w14:textId="268C46CE" w:rsidR="00FF5C29" w:rsidRPr="00E3323B" w:rsidRDefault="00FF5C29" w:rsidP="00475B0D">
      <w:pPr>
        <w:pStyle w:val="ListParagraph"/>
        <w:numPr>
          <w:ilvl w:val="0"/>
          <w:numId w:val="1"/>
        </w:numPr>
        <w:spacing w:line="480" w:lineRule="auto"/>
        <w:ind w:hanging="720"/>
        <w:rPr>
          <w:rFonts w:ascii="Arial" w:hAnsi="Arial" w:cs="Arial"/>
        </w:rPr>
      </w:pPr>
      <w:r w:rsidRPr="00E3323B">
        <w:rPr>
          <w:rFonts w:ascii="Arial" w:hAnsi="Arial" w:cs="Arial"/>
        </w:rPr>
        <w:lastRenderedPageBreak/>
        <w:t>Removals and postponements will be called first.</w:t>
      </w:r>
      <w:r w:rsidR="00E93748">
        <w:rPr>
          <w:rFonts w:ascii="Arial" w:hAnsi="Arial" w:cs="Arial"/>
        </w:rPr>
        <w:t xml:space="preserve">  </w:t>
      </w:r>
      <w:r w:rsidR="00E93748" w:rsidRPr="00270424">
        <w:rPr>
          <w:rFonts w:ascii="Arial" w:hAnsi="Arial" w:cs="Arial"/>
        </w:rPr>
        <w:t>Practitioners</w:t>
      </w:r>
      <w:r w:rsidR="00E93748" w:rsidRPr="00270424">
        <w:rPr>
          <w:rFonts w:ascii="Arial" w:hAnsi="Arial" w:cs="Arial"/>
          <w:spacing w:val="-8"/>
        </w:rPr>
        <w:t xml:space="preserve"> </w:t>
      </w:r>
      <w:r w:rsidR="007E09D5">
        <w:rPr>
          <w:rFonts w:ascii="Arial" w:hAnsi="Arial" w:cs="Arial"/>
          <w:spacing w:val="-8"/>
        </w:rPr>
        <w:t xml:space="preserve"> must inform</w:t>
      </w:r>
      <w:r w:rsidR="00130DB6">
        <w:rPr>
          <w:rFonts w:ascii="Arial" w:hAnsi="Arial" w:cs="Arial"/>
          <w:spacing w:val="-64"/>
        </w:rPr>
        <w:t xml:space="preserve">  </w:t>
      </w:r>
      <w:r w:rsidR="00E93748">
        <w:rPr>
          <w:rFonts w:ascii="Arial" w:hAnsi="Arial" w:cs="Arial"/>
          <w:spacing w:val="-13"/>
        </w:rPr>
        <w:t xml:space="preserve"> </w:t>
      </w:r>
      <w:r w:rsidR="00130DB6">
        <w:rPr>
          <w:rFonts w:ascii="Arial" w:hAnsi="Arial" w:cs="Arial"/>
        </w:rPr>
        <w:t xml:space="preserve">Mr </w:t>
      </w:r>
      <w:r w:rsidR="00130DB6" w:rsidRPr="00B84B8C">
        <w:rPr>
          <w:rFonts w:ascii="Arial" w:hAnsi="Arial" w:cs="Arial"/>
        </w:rPr>
        <w:t>A</w:t>
      </w:r>
      <w:r w:rsidR="00F73527">
        <w:rPr>
          <w:rFonts w:ascii="Arial" w:hAnsi="Arial" w:cs="Arial"/>
        </w:rPr>
        <w:t xml:space="preserve">. </w:t>
      </w:r>
      <w:r w:rsidR="00130DB6" w:rsidRPr="00B84B8C">
        <w:rPr>
          <w:rFonts w:ascii="Arial" w:hAnsi="Arial" w:cs="Arial"/>
        </w:rPr>
        <w:t xml:space="preserve">Mokgahla </w:t>
      </w:r>
      <w:hyperlink r:id="rId6" w:history="1">
        <w:r w:rsidR="00130DB6" w:rsidRPr="005A7D17">
          <w:rPr>
            <w:rStyle w:val="Hyperlink"/>
            <w:rFonts w:ascii="Arial" w:hAnsi="Arial" w:cs="Arial"/>
          </w:rPr>
          <w:t>amokgahla@judiciary.org.za</w:t>
        </w:r>
      </w:hyperlink>
      <w:r w:rsidR="00130DB6">
        <w:t xml:space="preserve"> </w:t>
      </w:r>
      <w:r w:rsidR="00E93748" w:rsidRPr="00270424">
        <w:rPr>
          <w:rFonts w:ascii="Arial" w:hAnsi="Arial" w:cs="Arial"/>
          <w:spacing w:val="-1"/>
        </w:rPr>
        <w:t>before</w:t>
      </w:r>
      <w:r w:rsidR="00E93748" w:rsidRPr="00270424">
        <w:rPr>
          <w:rFonts w:ascii="Arial" w:hAnsi="Arial" w:cs="Arial"/>
          <w:spacing w:val="-14"/>
        </w:rPr>
        <w:t xml:space="preserve"> </w:t>
      </w:r>
      <w:r w:rsidR="00E93748" w:rsidRPr="00270424">
        <w:rPr>
          <w:rFonts w:ascii="Arial" w:hAnsi="Arial" w:cs="Arial"/>
          <w:spacing w:val="-1"/>
        </w:rPr>
        <w:t>12h00</w:t>
      </w:r>
      <w:r w:rsidR="00E93748" w:rsidRPr="00270424">
        <w:rPr>
          <w:rFonts w:ascii="Arial" w:hAnsi="Arial" w:cs="Arial"/>
          <w:spacing w:val="-13"/>
        </w:rPr>
        <w:t xml:space="preserve"> </w:t>
      </w:r>
      <w:r w:rsidR="00E93748" w:rsidRPr="00270424">
        <w:rPr>
          <w:rFonts w:ascii="Arial" w:hAnsi="Arial" w:cs="Arial"/>
        </w:rPr>
        <w:t>the</w:t>
      </w:r>
      <w:r w:rsidR="00E93748" w:rsidRPr="00270424">
        <w:rPr>
          <w:rFonts w:ascii="Arial" w:hAnsi="Arial" w:cs="Arial"/>
          <w:spacing w:val="-14"/>
        </w:rPr>
        <w:t xml:space="preserve"> </w:t>
      </w:r>
      <w:r w:rsidR="00E93748" w:rsidRPr="00270424">
        <w:rPr>
          <w:rFonts w:ascii="Arial" w:hAnsi="Arial" w:cs="Arial"/>
        </w:rPr>
        <w:t>day</w:t>
      </w:r>
      <w:r w:rsidR="00E93748" w:rsidRPr="00270424">
        <w:rPr>
          <w:rFonts w:ascii="Arial" w:hAnsi="Arial" w:cs="Arial"/>
          <w:spacing w:val="-17"/>
        </w:rPr>
        <w:t xml:space="preserve"> </w:t>
      </w:r>
      <w:r w:rsidR="00E93748" w:rsidRPr="00270424">
        <w:rPr>
          <w:rFonts w:ascii="Arial" w:hAnsi="Arial" w:cs="Arial"/>
        </w:rPr>
        <w:t>before the hearing date if any matter will not proceed to avoid papers be</w:t>
      </w:r>
      <w:r w:rsidR="00755F7E">
        <w:rPr>
          <w:rFonts w:ascii="Arial" w:hAnsi="Arial" w:cs="Arial"/>
        </w:rPr>
        <w:t>ing</w:t>
      </w:r>
      <w:r w:rsidR="00E93748" w:rsidRPr="00270424">
        <w:rPr>
          <w:rFonts w:ascii="Arial" w:hAnsi="Arial" w:cs="Arial"/>
        </w:rPr>
        <w:t xml:space="preserve"> read</w:t>
      </w:r>
      <w:r w:rsidR="00C47EB1">
        <w:rPr>
          <w:rFonts w:ascii="Arial" w:hAnsi="Arial" w:cs="Arial"/>
        </w:rPr>
        <w:t xml:space="preserve"> when it is </w:t>
      </w:r>
      <w:r w:rsidR="00576030">
        <w:rPr>
          <w:rFonts w:ascii="Arial" w:hAnsi="Arial" w:cs="Arial"/>
        </w:rPr>
        <w:t>unnecessary to do so</w:t>
      </w:r>
      <w:r w:rsidR="00E93748" w:rsidRPr="00270424">
        <w:rPr>
          <w:rFonts w:ascii="Arial" w:hAnsi="Arial" w:cs="Arial"/>
        </w:rPr>
        <w:t>.</w:t>
      </w:r>
    </w:p>
    <w:p w14:paraId="0F260CA6" w14:textId="51771722" w:rsidR="00FF5C29" w:rsidRPr="00BE242A" w:rsidRDefault="00FF5C29" w:rsidP="00BE242A">
      <w:pPr>
        <w:pStyle w:val="ListParagraph"/>
        <w:numPr>
          <w:ilvl w:val="0"/>
          <w:numId w:val="1"/>
        </w:numPr>
        <w:spacing w:line="480" w:lineRule="auto"/>
        <w:ind w:hanging="720"/>
        <w:rPr>
          <w:rFonts w:ascii="Arial" w:hAnsi="Arial" w:cs="Arial"/>
        </w:rPr>
      </w:pPr>
      <w:r w:rsidRPr="00E3323B">
        <w:rPr>
          <w:rFonts w:ascii="Arial" w:hAnsi="Arial" w:cs="Arial"/>
        </w:rPr>
        <w:t xml:space="preserve">Matters of the SIC thereafter will </w:t>
      </w:r>
      <w:r w:rsidR="00E3323B">
        <w:rPr>
          <w:rFonts w:ascii="Arial" w:hAnsi="Arial" w:cs="Arial"/>
        </w:rPr>
        <w:t>b</w:t>
      </w:r>
      <w:r w:rsidRPr="00E3323B">
        <w:rPr>
          <w:rFonts w:ascii="Arial" w:hAnsi="Arial" w:cs="Arial"/>
        </w:rPr>
        <w:t>e called according to seniority</w:t>
      </w:r>
      <w:r w:rsidR="009F1C19">
        <w:rPr>
          <w:rFonts w:ascii="Arial" w:hAnsi="Arial" w:cs="Arial"/>
        </w:rPr>
        <w:t>.</w:t>
      </w:r>
      <w:r w:rsidRPr="00E3323B">
        <w:rPr>
          <w:rFonts w:ascii="Arial" w:hAnsi="Arial" w:cs="Arial"/>
        </w:rPr>
        <w:t xml:space="preserve"> </w:t>
      </w:r>
    </w:p>
    <w:p w14:paraId="32CC6F7D" w14:textId="1DCDB26A" w:rsidR="00B0294C" w:rsidRPr="00B0294C" w:rsidRDefault="00B0294C" w:rsidP="00B0294C">
      <w:pPr>
        <w:pStyle w:val="ListParagraph"/>
        <w:numPr>
          <w:ilvl w:val="0"/>
          <w:numId w:val="1"/>
        </w:numPr>
        <w:spacing w:after="0"/>
        <w:ind w:hanging="720"/>
        <w:jc w:val="both"/>
        <w:rPr>
          <w:rFonts w:ascii="Arial" w:hAnsi="Arial" w:cs="Arial"/>
        </w:rPr>
      </w:pPr>
      <w:r w:rsidRPr="00B0294C">
        <w:rPr>
          <w:rFonts w:ascii="Arial" w:hAnsi="Arial" w:cs="Arial"/>
        </w:rPr>
        <w:t xml:space="preserve">A separate section must be created on Caselines named </w:t>
      </w:r>
      <w:r w:rsidR="007A2003">
        <w:rPr>
          <w:rFonts w:ascii="Arial" w:hAnsi="Arial" w:cs="Arial"/>
        </w:rPr>
        <w:t>Special interlocutory</w:t>
      </w:r>
      <w:r w:rsidRPr="00B0294C">
        <w:rPr>
          <w:rFonts w:ascii="Arial" w:hAnsi="Arial" w:cs="Arial"/>
        </w:rPr>
        <w:t xml:space="preserve"> which must</w:t>
      </w:r>
      <w:r w:rsidR="0075722A">
        <w:rPr>
          <w:rFonts w:ascii="Arial" w:hAnsi="Arial" w:cs="Arial"/>
        </w:rPr>
        <w:t xml:space="preserve"> have</w:t>
      </w:r>
      <w:r w:rsidRPr="00B0294C">
        <w:rPr>
          <w:rFonts w:ascii="Arial" w:hAnsi="Arial" w:cs="Arial"/>
        </w:rPr>
        <w:t xml:space="preserve"> the following: </w:t>
      </w:r>
    </w:p>
    <w:p w14:paraId="67DDD60A" w14:textId="77777777" w:rsidR="00B0294C" w:rsidRPr="00B0294C" w:rsidRDefault="00B0294C" w:rsidP="00B0294C">
      <w:pPr>
        <w:pStyle w:val="ListParagraph"/>
        <w:spacing w:after="0"/>
        <w:jc w:val="both"/>
        <w:rPr>
          <w:rFonts w:ascii="Arial" w:hAnsi="Arial" w:cs="Arial"/>
        </w:rPr>
      </w:pPr>
    </w:p>
    <w:p w14:paraId="44693059" w14:textId="7EB5A938" w:rsidR="00B0294C" w:rsidRPr="00B0294C" w:rsidRDefault="00B0294C" w:rsidP="00B0294C">
      <w:pPr>
        <w:pStyle w:val="ListParagraph"/>
        <w:spacing w:after="0"/>
        <w:jc w:val="both"/>
        <w:rPr>
          <w:rFonts w:ascii="Arial" w:hAnsi="Arial" w:cs="Arial"/>
        </w:rPr>
      </w:pPr>
      <w:r w:rsidRPr="00B0294C">
        <w:rPr>
          <w:rFonts w:ascii="Arial" w:hAnsi="Arial" w:cs="Arial"/>
        </w:rPr>
        <w:t xml:space="preserve">7.1 </w:t>
      </w:r>
      <w:r>
        <w:rPr>
          <w:rFonts w:ascii="Arial" w:hAnsi="Arial" w:cs="Arial"/>
        </w:rPr>
        <w:tab/>
      </w:r>
      <w:r w:rsidRPr="00B0294C">
        <w:rPr>
          <w:rFonts w:ascii="Arial" w:hAnsi="Arial" w:cs="Arial"/>
        </w:rPr>
        <w:t xml:space="preserve">Practice note </w:t>
      </w:r>
    </w:p>
    <w:p w14:paraId="1270A3B2" w14:textId="77777777" w:rsidR="00B0294C" w:rsidRPr="00B0294C" w:rsidRDefault="00B0294C" w:rsidP="00B0294C">
      <w:pPr>
        <w:pStyle w:val="ListParagraph"/>
        <w:spacing w:after="0"/>
        <w:jc w:val="both"/>
        <w:rPr>
          <w:rFonts w:ascii="Arial" w:hAnsi="Arial" w:cs="Arial"/>
        </w:rPr>
      </w:pPr>
    </w:p>
    <w:p w14:paraId="0644A395" w14:textId="1A29C2CE" w:rsidR="00B0294C" w:rsidRPr="00B0294C" w:rsidRDefault="00B0294C" w:rsidP="00B0294C">
      <w:pPr>
        <w:pStyle w:val="ListParagraph"/>
        <w:spacing w:after="0"/>
        <w:jc w:val="both"/>
        <w:rPr>
          <w:rFonts w:ascii="Arial" w:hAnsi="Arial" w:cs="Arial"/>
        </w:rPr>
      </w:pPr>
      <w:r w:rsidRPr="00B0294C">
        <w:rPr>
          <w:rFonts w:ascii="Arial" w:hAnsi="Arial" w:cs="Arial"/>
        </w:rPr>
        <w:t xml:space="preserve">7.2 </w:t>
      </w:r>
      <w:r>
        <w:rPr>
          <w:rFonts w:ascii="Arial" w:hAnsi="Arial" w:cs="Arial"/>
        </w:rPr>
        <w:tab/>
      </w:r>
      <w:r w:rsidRPr="00B0294C">
        <w:rPr>
          <w:rFonts w:ascii="Arial" w:hAnsi="Arial" w:cs="Arial"/>
        </w:rPr>
        <w:t xml:space="preserve">Heads of argument </w:t>
      </w:r>
    </w:p>
    <w:p w14:paraId="12443C49" w14:textId="77777777" w:rsidR="00B0294C" w:rsidRPr="00B0294C" w:rsidRDefault="00B0294C" w:rsidP="00B0294C">
      <w:pPr>
        <w:pStyle w:val="ListParagraph"/>
        <w:spacing w:after="0"/>
        <w:jc w:val="both"/>
        <w:rPr>
          <w:rFonts w:ascii="Arial" w:hAnsi="Arial" w:cs="Arial"/>
        </w:rPr>
      </w:pPr>
    </w:p>
    <w:p w14:paraId="5EC975FD" w14:textId="4F231D3F" w:rsidR="00B0294C" w:rsidRPr="00B0294C" w:rsidRDefault="00B0294C" w:rsidP="00B0294C">
      <w:pPr>
        <w:pStyle w:val="ListParagraph"/>
        <w:spacing w:after="0"/>
        <w:jc w:val="both"/>
        <w:rPr>
          <w:rFonts w:ascii="Arial" w:hAnsi="Arial" w:cs="Arial"/>
        </w:rPr>
      </w:pPr>
      <w:r w:rsidRPr="00B0294C">
        <w:rPr>
          <w:rFonts w:ascii="Arial" w:hAnsi="Arial" w:cs="Arial"/>
        </w:rPr>
        <w:t xml:space="preserve">7.3 </w:t>
      </w:r>
      <w:r>
        <w:rPr>
          <w:rFonts w:ascii="Arial" w:hAnsi="Arial" w:cs="Arial"/>
        </w:rPr>
        <w:tab/>
      </w:r>
      <w:r w:rsidRPr="00B0294C">
        <w:rPr>
          <w:rFonts w:ascii="Arial" w:hAnsi="Arial" w:cs="Arial"/>
        </w:rPr>
        <w:t xml:space="preserve">Compliance affidavit </w:t>
      </w:r>
    </w:p>
    <w:p w14:paraId="71C050F6" w14:textId="77777777" w:rsidR="00B0294C" w:rsidRPr="00B0294C" w:rsidRDefault="00B0294C" w:rsidP="00B0294C">
      <w:pPr>
        <w:pStyle w:val="ListParagraph"/>
        <w:spacing w:after="0"/>
        <w:jc w:val="both"/>
        <w:rPr>
          <w:rFonts w:ascii="Arial" w:hAnsi="Arial" w:cs="Arial"/>
        </w:rPr>
      </w:pPr>
    </w:p>
    <w:p w14:paraId="79EED657" w14:textId="1125CD83" w:rsidR="00B0294C" w:rsidRPr="00B0294C" w:rsidRDefault="00B0294C" w:rsidP="00B0294C">
      <w:pPr>
        <w:pStyle w:val="ListParagraph"/>
        <w:spacing w:after="0"/>
        <w:jc w:val="both"/>
        <w:rPr>
          <w:rFonts w:ascii="Arial" w:hAnsi="Arial" w:cs="Arial"/>
        </w:rPr>
      </w:pPr>
      <w:r w:rsidRPr="00B0294C">
        <w:rPr>
          <w:rFonts w:ascii="Arial" w:hAnsi="Arial" w:cs="Arial"/>
        </w:rPr>
        <w:t xml:space="preserve">7.4 </w:t>
      </w:r>
      <w:r>
        <w:rPr>
          <w:rFonts w:ascii="Arial" w:hAnsi="Arial" w:cs="Arial"/>
        </w:rPr>
        <w:tab/>
      </w:r>
      <w:r w:rsidRPr="00B0294C">
        <w:rPr>
          <w:rFonts w:ascii="Arial" w:hAnsi="Arial" w:cs="Arial"/>
        </w:rPr>
        <w:t xml:space="preserve">SIC (TIC) order </w:t>
      </w:r>
    </w:p>
    <w:p w14:paraId="5AA1B3E0" w14:textId="77777777" w:rsidR="00B0294C" w:rsidRPr="00B0294C" w:rsidRDefault="00B0294C" w:rsidP="00B0294C">
      <w:pPr>
        <w:pStyle w:val="ListParagraph"/>
        <w:spacing w:after="0"/>
        <w:jc w:val="both"/>
        <w:rPr>
          <w:rFonts w:ascii="Arial" w:hAnsi="Arial" w:cs="Arial"/>
        </w:rPr>
      </w:pPr>
    </w:p>
    <w:p w14:paraId="6B6EBFF1" w14:textId="07270834" w:rsidR="00B0294C" w:rsidRPr="00C151C4" w:rsidRDefault="00B0294C" w:rsidP="00C151C4">
      <w:pPr>
        <w:pStyle w:val="ListParagraph"/>
        <w:spacing w:after="0"/>
        <w:jc w:val="both"/>
        <w:rPr>
          <w:rFonts w:ascii="Arial" w:hAnsi="Arial" w:cs="Arial"/>
        </w:rPr>
      </w:pPr>
      <w:r w:rsidRPr="00B0294C">
        <w:rPr>
          <w:rFonts w:ascii="Arial" w:hAnsi="Arial" w:cs="Arial"/>
        </w:rPr>
        <w:t xml:space="preserve">7.5 </w:t>
      </w:r>
      <w:r>
        <w:rPr>
          <w:rFonts w:ascii="Arial" w:hAnsi="Arial" w:cs="Arial"/>
        </w:rPr>
        <w:tab/>
      </w:r>
      <w:r w:rsidRPr="00B0294C">
        <w:rPr>
          <w:rFonts w:ascii="Arial" w:hAnsi="Arial" w:cs="Arial"/>
        </w:rPr>
        <w:t>Proof of service of the SIC (</w:t>
      </w:r>
      <w:r w:rsidR="00BF49D1">
        <w:rPr>
          <w:rFonts w:ascii="Arial" w:hAnsi="Arial" w:cs="Arial"/>
        </w:rPr>
        <w:t>T</w:t>
      </w:r>
      <w:r w:rsidRPr="00B0294C">
        <w:rPr>
          <w:rFonts w:ascii="Arial" w:hAnsi="Arial" w:cs="Arial"/>
        </w:rPr>
        <w:t xml:space="preserve">IC) order </w:t>
      </w:r>
      <w:r w:rsidRPr="00C151C4">
        <w:rPr>
          <w:rFonts w:ascii="Arial" w:hAnsi="Arial" w:cs="Arial"/>
        </w:rPr>
        <w:tab/>
      </w:r>
    </w:p>
    <w:p w14:paraId="0F7C68C8" w14:textId="77777777" w:rsidR="00B0294C" w:rsidRPr="00E3323B" w:rsidRDefault="00B0294C" w:rsidP="00B0294C">
      <w:pPr>
        <w:pStyle w:val="ListParagraph"/>
        <w:spacing w:line="480" w:lineRule="auto"/>
        <w:rPr>
          <w:rFonts w:ascii="Arial" w:hAnsi="Arial" w:cs="Arial"/>
        </w:rPr>
      </w:pPr>
    </w:p>
    <w:p w14:paraId="650797BE" w14:textId="071FEEB6" w:rsidR="00FF5C29" w:rsidRPr="00E3323B" w:rsidRDefault="00FF5C29" w:rsidP="00B0294C">
      <w:pPr>
        <w:pStyle w:val="ListParagraph"/>
        <w:numPr>
          <w:ilvl w:val="0"/>
          <w:numId w:val="1"/>
        </w:numPr>
        <w:spacing w:line="480" w:lineRule="auto"/>
        <w:ind w:hanging="720"/>
        <w:rPr>
          <w:rFonts w:ascii="Arial" w:hAnsi="Arial" w:cs="Arial"/>
        </w:rPr>
      </w:pPr>
      <w:r w:rsidRPr="00E3323B">
        <w:rPr>
          <w:rFonts w:ascii="Arial" w:hAnsi="Arial" w:cs="Arial"/>
        </w:rPr>
        <w:t xml:space="preserve">Draft Orders to be uploaded onto </w:t>
      </w:r>
      <w:r w:rsidR="00CA3321" w:rsidRPr="00E3323B">
        <w:rPr>
          <w:rFonts w:ascii="Arial" w:hAnsi="Arial" w:cs="Arial"/>
        </w:rPr>
        <w:t>Caselines.</w:t>
      </w:r>
      <w:r w:rsidRPr="00E3323B">
        <w:rPr>
          <w:rFonts w:ascii="Arial" w:hAnsi="Arial" w:cs="Arial"/>
        </w:rPr>
        <w:t xml:space="preserve"> 1 hard copy of the court order will be required, another copy </w:t>
      </w:r>
      <w:r w:rsidR="00CA3321" w:rsidRPr="00E3323B">
        <w:rPr>
          <w:rFonts w:ascii="Arial" w:hAnsi="Arial" w:cs="Arial"/>
        </w:rPr>
        <w:t>of</w:t>
      </w:r>
      <w:r w:rsidRPr="00E3323B">
        <w:rPr>
          <w:rFonts w:ascii="Arial" w:hAnsi="Arial" w:cs="Arial"/>
        </w:rPr>
        <w:t xml:space="preserve"> Word </w:t>
      </w:r>
      <w:r w:rsidR="00C31FCF">
        <w:rPr>
          <w:rFonts w:ascii="Arial" w:hAnsi="Arial" w:cs="Arial"/>
        </w:rPr>
        <w:t xml:space="preserve">should </w:t>
      </w:r>
      <w:r w:rsidRPr="00E3323B">
        <w:rPr>
          <w:rFonts w:ascii="Arial" w:hAnsi="Arial" w:cs="Arial"/>
        </w:rPr>
        <w:t>be prepared</w:t>
      </w:r>
      <w:r w:rsidR="00B2173F">
        <w:rPr>
          <w:rFonts w:ascii="Arial" w:hAnsi="Arial" w:cs="Arial"/>
        </w:rPr>
        <w:t xml:space="preserve"> and emailed to the Judge’s Registrar,</w:t>
      </w:r>
    </w:p>
    <w:p w14:paraId="47331165" w14:textId="5220AC7A" w:rsidR="00FF5C29" w:rsidRPr="00E3323B" w:rsidRDefault="00FF5C29" w:rsidP="00523F34">
      <w:pPr>
        <w:pStyle w:val="ListParagraph"/>
        <w:numPr>
          <w:ilvl w:val="0"/>
          <w:numId w:val="1"/>
        </w:numPr>
        <w:spacing w:line="480" w:lineRule="auto"/>
        <w:ind w:hanging="810"/>
        <w:rPr>
          <w:rFonts w:ascii="Arial" w:hAnsi="Arial" w:cs="Arial"/>
        </w:rPr>
      </w:pPr>
      <w:r w:rsidRPr="00E3323B">
        <w:rPr>
          <w:rFonts w:ascii="Arial" w:hAnsi="Arial" w:cs="Arial"/>
        </w:rPr>
        <w:t xml:space="preserve">Complete details of the </w:t>
      </w:r>
      <w:r w:rsidR="00E3323B" w:rsidRPr="00E3323B">
        <w:rPr>
          <w:rFonts w:ascii="Arial" w:hAnsi="Arial" w:cs="Arial"/>
        </w:rPr>
        <w:t>parties’</w:t>
      </w:r>
      <w:r w:rsidRPr="00E3323B">
        <w:rPr>
          <w:rFonts w:ascii="Arial" w:hAnsi="Arial" w:cs="Arial"/>
        </w:rPr>
        <w:t xml:space="preserve"> representatives (including counse</w:t>
      </w:r>
      <w:r w:rsidR="006C356E" w:rsidRPr="00E3323B">
        <w:rPr>
          <w:rFonts w:ascii="Arial" w:hAnsi="Arial" w:cs="Arial"/>
        </w:rPr>
        <w:t>l</w:t>
      </w:r>
      <w:r w:rsidRPr="00E3323B">
        <w:rPr>
          <w:rFonts w:ascii="Arial" w:hAnsi="Arial" w:cs="Arial"/>
        </w:rPr>
        <w:t>) Acting Judge</w:t>
      </w:r>
      <w:r w:rsidR="00995221">
        <w:rPr>
          <w:rFonts w:ascii="Arial" w:hAnsi="Arial" w:cs="Arial"/>
        </w:rPr>
        <w:t>’</w:t>
      </w:r>
      <w:r w:rsidRPr="00E3323B">
        <w:rPr>
          <w:rFonts w:ascii="Arial" w:hAnsi="Arial" w:cs="Arial"/>
        </w:rPr>
        <w:t>s name, date of hearing, number on the roll correct case number and the Court Number must be included in the draft.</w:t>
      </w:r>
    </w:p>
    <w:p w14:paraId="727E30B8" w14:textId="1E93D45C" w:rsidR="006C356E" w:rsidRPr="00E3323B" w:rsidRDefault="006C356E" w:rsidP="00C50AD7">
      <w:pPr>
        <w:pStyle w:val="ListParagraph"/>
        <w:numPr>
          <w:ilvl w:val="0"/>
          <w:numId w:val="1"/>
        </w:numPr>
        <w:spacing w:line="480" w:lineRule="auto"/>
        <w:ind w:hanging="900"/>
        <w:rPr>
          <w:rFonts w:ascii="Arial" w:hAnsi="Arial" w:cs="Arial"/>
        </w:rPr>
      </w:pPr>
      <w:r w:rsidRPr="00E3323B">
        <w:rPr>
          <w:rFonts w:ascii="Arial" w:hAnsi="Arial" w:cs="Arial"/>
        </w:rPr>
        <w:t xml:space="preserve">Notices of Removals, postponements, Settlements must be brought to the attention of our office forthwith by a Widely Shared Note on the Caselines &amp; emailed to </w:t>
      </w:r>
      <w:bookmarkStart w:id="0" w:name="_Hlk211934116"/>
      <w:r w:rsidR="00AA6C8F">
        <w:rPr>
          <w:rFonts w:ascii="Arial" w:hAnsi="Arial" w:cs="Arial"/>
        </w:rPr>
        <w:t xml:space="preserve">Mr </w:t>
      </w:r>
      <w:r w:rsidR="00B84B8C" w:rsidRPr="00B84B8C">
        <w:rPr>
          <w:rFonts w:ascii="Arial" w:hAnsi="Arial" w:cs="Arial"/>
        </w:rPr>
        <w:t xml:space="preserve">Advance Mokgahla </w:t>
      </w:r>
      <w:hyperlink r:id="rId7" w:history="1">
        <w:r w:rsidR="00B84B8C" w:rsidRPr="005A7D17">
          <w:rPr>
            <w:rStyle w:val="Hyperlink"/>
            <w:rFonts w:ascii="Arial" w:hAnsi="Arial" w:cs="Arial"/>
          </w:rPr>
          <w:t>amokgahla@judiciary.org.za</w:t>
        </w:r>
      </w:hyperlink>
      <w:bookmarkEnd w:id="0"/>
      <w:r w:rsidR="00B84B8C">
        <w:rPr>
          <w:rFonts w:ascii="Arial" w:hAnsi="Arial" w:cs="Arial"/>
        </w:rPr>
        <w:t xml:space="preserve"> </w:t>
      </w:r>
    </w:p>
    <w:p w14:paraId="6181AD70" w14:textId="77777777" w:rsidR="006C356E" w:rsidRPr="00E3323B" w:rsidRDefault="006C356E" w:rsidP="00C50AD7">
      <w:pPr>
        <w:pStyle w:val="ListParagraph"/>
        <w:numPr>
          <w:ilvl w:val="0"/>
          <w:numId w:val="1"/>
        </w:numPr>
        <w:spacing w:line="480" w:lineRule="auto"/>
        <w:ind w:hanging="900"/>
        <w:rPr>
          <w:rFonts w:ascii="Arial" w:hAnsi="Arial" w:cs="Arial"/>
        </w:rPr>
      </w:pPr>
      <w:r w:rsidRPr="00E3323B">
        <w:rPr>
          <w:rFonts w:ascii="Arial" w:hAnsi="Arial" w:cs="Arial"/>
        </w:rPr>
        <w:t>The disclaimer should be included in every draft order:</w:t>
      </w:r>
    </w:p>
    <w:p w14:paraId="4ED692AC" w14:textId="589CF393" w:rsidR="006C356E" w:rsidRPr="00E3323B" w:rsidRDefault="006C356E" w:rsidP="006C356E">
      <w:pPr>
        <w:spacing w:after="0"/>
        <w:ind w:left="720"/>
        <w:jc w:val="both"/>
        <w:rPr>
          <w:rFonts w:ascii="Arial" w:hAnsi="Arial" w:cs="Arial"/>
        </w:rPr>
      </w:pPr>
      <w:r w:rsidRPr="00E3323B">
        <w:rPr>
          <w:rFonts w:ascii="Arial" w:hAnsi="Arial" w:cs="Arial"/>
        </w:rPr>
        <w:lastRenderedPageBreak/>
        <w:t>“</w:t>
      </w:r>
      <w:r w:rsidRPr="00E3323B">
        <w:rPr>
          <w:rFonts w:ascii="Arial" w:hAnsi="Arial" w:cs="Arial"/>
          <w:i/>
          <w:iCs/>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 Secretary. The date of this Order is deemed to be ___________</w:t>
      </w:r>
      <w:r w:rsidRPr="00E3323B">
        <w:rPr>
          <w:rFonts w:ascii="Arial" w:hAnsi="Arial" w:cs="Arial"/>
        </w:rPr>
        <w:t xml:space="preserve">. </w:t>
      </w:r>
    </w:p>
    <w:p w14:paraId="18C5B364" w14:textId="77777777" w:rsidR="006C356E" w:rsidRPr="00E3323B" w:rsidRDefault="006C356E" w:rsidP="006C356E">
      <w:pPr>
        <w:spacing w:after="0"/>
        <w:ind w:left="720"/>
        <w:jc w:val="both"/>
        <w:rPr>
          <w:rFonts w:ascii="Arial" w:hAnsi="Arial" w:cs="Arial"/>
        </w:rPr>
      </w:pPr>
    </w:p>
    <w:p w14:paraId="0B66DDA5" w14:textId="737FD42C" w:rsidR="00FF5C29" w:rsidRPr="00E3323B" w:rsidRDefault="006C356E" w:rsidP="006C356E">
      <w:pPr>
        <w:pStyle w:val="ListParagraph"/>
        <w:rPr>
          <w:rFonts w:ascii="Arial" w:hAnsi="Arial" w:cs="Arial"/>
        </w:rPr>
      </w:pPr>
      <w:r w:rsidRPr="00E3323B">
        <w:rPr>
          <w:rFonts w:ascii="Arial" w:hAnsi="Arial" w:cs="Arial"/>
        </w:rPr>
        <w:t xml:space="preserve"> </w:t>
      </w:r>
    </w:p>
    <w:p w14:paraId="11EB11F6" w14:textId="77777777" w:rsidR="0093690F" w:rsidRDefault="0093690F" w:rsidP="0093690F">
      <w:pPr>
        <w:pStyle w:val="BodyTextIndent"/>
        <w:spacing w:after="0" w:line="360" w:lineRule="auto"/>
        <w:ind w:left="0" w:firstLine="0"/>
        <w:jc w:val="both"/>
        <w:rPr>
          <w:b/>
        </w:rPr>
      </w:pPr>
      <w:r>
        <w:rPr>
          <w:b/>
        </w:rPr>
        <w:t>A MOKGAHLA</w:t>
      </w:r>
    </w:p>
    <w:p w14:paraId="021CC1D1" w14:textId="77777777" w:rsidR="0093690F" w:rsidRPr="00634996" w:rsidRDefault="0093690F" w:rsidP="0093690F">
      <w:pPr>
        <w:pStyle w:val="BodyTextIndent"/>
        <w:spacing w:after="0" w:line="360" w:lineRule="auto"/>
        <w:ind w:left="0" w:firstLine="0"/>
        <w:jc w:val="both"/>
        <w:rPr>
          <w:bCs/>
          <w:u w:val="single"/>
        </w:rPr>
      </w:pPr>
      <w:hyperlink r:id="rId8" w:history="1">
        <w:r w:rsidRPr="007401D6">
          <w:rPr>
            <w:rStyle w:val="Hyperlink"/>
            <w:bCs/>
          </w:rPr>
          <w:t>amokgahla@judiciary.org.za</w:t>
        </w:r>
      </w:hyperlink>
      <w:r>
        <w:rPr>
          <w:bCs/>
          <w:u w:val="single"/>
        </w:rPr>
        <w:t xml:space="preserve"> </w:t>
      </w:r>
    </w:p>
    <w:p w14:paraId="2444324A" w14:textId="08AF6B15" w:rsidR="0093690F" w:rsidRPr="00D95BCE" w:rsidRDefault="0093690F" w:rsidP="0093690F">
      <w:pPr>
        <w:pStyle w:val="BodyTextIndent"/>
        <w:spacing w:after="0" w:line="360" w:lineRule="auto"/>
        <w:ind w:left="0" w:firstLine="0"/>
        <w:jc w:val="both"/>
      </w:pPr>
      <w:r>
        <w:t xml:space="preserve">Registrar to </w:t>
      </w:r>
      <w:r w:rsidRPr="00D95BCE">
        <w:t xml:space="preserve">Justice </w:t>
      </w:r>
      <w:r>
        <w:t>Skibi AJ</w:t>
      </w:r>
    </w:p>
    <w:p w14:paraId="6749FFAC" w14:textId="77777777" w:rsidR="0093690F" w:rsidRDefault="0093690F" w:rsidP="0093690F">
      <w:pPr>
        <w:pStyle w:val="BodyTextIndent"/>
        <w:spacing w:after="0" w:line="360" w:lineRule="auto"/>
        <w:ind w:left="0" w:firstLine="0"/>
        <w:jc w:val="both"/>
      </w:pPr>
      <w:r>
        <w:t>Office 4.8</w:t>
      </w:r>
    </w:p>
    <w:p w14:paraId="2A25C450" w14:textId="68187B88" w:rsidR="006C356E" w:rsidRPr="00E3323B" w:rsidRDefault="0093690F" w:rsidP="00576030">
      <w:pPr>
        <w:pStyle w:val="BodyTextIndent"/>
        <w:spacing w:after="0" w:line="360" w:lineRule="auto"/>
        <w:ind w:left="0" w:firstLine="0"/>
        <w:jc w:val="both"/>
        <w:rPr>
          <w:rFonts w:cs="Arial"/>
        </w:rPr>
      </w:pPr>
      <w:r>
        <w:t>012 492 6748</w:t>
      </w:r>
    </w:p>
    <w:sectPr w:rsidR="006C356E" w:rsidRPr="00E3323B" w:rsidSect="00523F34">
      <w:pgSz w:w="12240" w:h="15840"/>
      <w:pgMar w:top="1440" w:right="1440" w:bottom="144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C1BE1"/>
    <w:multiLevelType w:val="hybridMultilevel"/>
    <w:tmpl w:val="075A4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5433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C29"/>
    <w:rsid w:val="000165E1"/>
    <w:rsid w:val="00090E3E"/>
    <w:rsid w:val="000D2AFC"/>
    <w:rsid w:val="00130DB6"/>
    <w:rsid w:val="00144952"/>
    <w:rsid w:val="00152DA7"/>
    <w:rsid w:val="0015388A"/>
    <w:rsid w:val="00155EDF"/>
    <w:rsid w:val="001B2246"/>
    <w:rsid w:val="00295DE5"/>
    <w:rsid w:val="00441D75"/>
    <w:rsid w:val="00475B0D"/>
    <w:rsid w:val="00476AD9"/>
    <w:rsid w:val="004B2088"/>
    <w:rsid w:val="004C7B75"/>
    <w:rsid w:val="00523F34"/>
    <w:rsid w:val="00576030"/>
    <w:rsid w:val="006C356E"/>
    <w:rsid w:val="00707B5A"/>
    <w:rsid w:val="0075426F"/>
    <w:rsid w:val="00755F7E"/>
    <w:rsid w:val="0075722A"/>
    <w:rsid w:val="00787C25"/>
    <w:rsid w:val="007A2003"/>
    <w:rsid w:val="007E09D5"/>
    <w:rsid w:val="0093690F"/>
    <w:rsid w:val="00995221"/>
    <w:rsid w:val="009F0F61"/>
    <w:rsid w:val="009F1C19"/>
    <w:rsid w:val="00A50226"/>
    <w:rsid w:val="00A94036"/>
    <w:rsid w:val="00AA6C8F"/>
    <w:rsid w:val="00B0294C"/>
    <w:rsid w:val="00B2173F"/>
    <w:rsid w:val="00B35407"/>
    <w:rsid w:val="00B84B8C"/>
    <w:rsid w:val="00BE242A"/>
    <w:rsid w:val="00BF49D1"/>
    <w:rsid w:val="00C151C4"/>
    <w:rsid w:val="00C31FCF"/>
    <w:rsid w:val="00C47EB1"/>
    <w:rsid w:val="00C50AD7"/>
    <w:rsid w:val="00C541D9"/>
    <w:rsid w:val="00CA3321"/>
    <w:rsid w:val="00CC21B6"/>
    <w:rsid w:val="00D6699C"/>
    <w:rsid w:val="00D77674"/>
    <w:rsid w:val="00E3323B"/>
    <w:rsid w:val="00E64E10"/>
    <w:rsid w:val="00E70F4D"/>
    <w:rsid w:val="00E93748"/>
    <w:rsid w:val="00EE4DAC"/>
    <w:rsid w:val="00F73527"/>
    <w:rsid w:val="00FF5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3E869"/>
  <w15:chartTrackingRefBased/>
  <w15:docId w15:val="{E7986B60-62C6-420D-8697-9F3AD5A1E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5C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F5C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F5C2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F5C2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F5C2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5C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5C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5C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5C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C2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5C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F5C2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F5C2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5C2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5C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C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C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C29"/>
    <w:rPr>
      <w:rFonts w:eastAsiaTheme="majorEastAsia" w:cstheme="majorBidi"/>
      <w:color w:val="272727" w:themeColor="text1" w:themeTint="D8"/>
    </w:rPr>
  </w:style>
  <w:style w:type="paragraph" w:styleId="Title">
    <w:name w:val="Title"/>
    <w:basedOn w:val="Normal"/>
    <w:next w:val="Normal"/>
    <w:link w:val="TitleChar"/>
    <w:uiPriority w:val="10"/>
    <w:qFormat/>
    <w:rsid w:val="00FF5C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5C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C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5C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C29"/>
    <w:pPr>
      <w:spacing w:before="160"/>
      <w:jc w:val="center"/>
    </w:pPr>
    <w:rPr>
      <w:i/>
      <w:iCs/>
      <w:color w:val="404040" w:themeColor="text1" w:themeTint="BF"/>
    </w:rPr>
  </w:style>
  <w:style w:type="character" w:customStyle="1" w:styleId="QuoteChar">
    <w:name w:val="Quote Char"/>
    <w:basedOn w:val="DefaultParagraphFont"/>
    <w:link w:val="Quote"/>
    <w:uiPriority w:val="29"/>
    <w:rsid w:val="00FF5C29"/>
    <w:rPr>
      <w:i/>
      <w:iCs/>
      <w:color w:val="404040" w:themeColor="text1" w:themeTint="BF"/>
    </w:rPr>
  </w:style>
  <w:style w:type="paragraph" w:styleId="ListParagraph">
    <w:name w:val="List Paragraph"/>
    <w:basedOn w:val="Normal"/>
    <w:uiPriority w:val="34"/>
    <w:qFormat/>
    <w:rsid w:val="00FF5C29"/>
    <w:pPr>
      <w:ind w:left="720"/>
      <w:contextualSpacing/>
    </w:pPr>
  </w:style>
  <w:style w:type="character" w:styleId="IntenseEmphasis">
    <w:name w:val="Intense Emphasis"/>
    <w:basedOn w:val="DefaultParagraphFont"/>
    <w:uiPriority w:val="21"/>
    <w:qFormat/>
    <w:rsid w:val="00FF5C29"/>
    <w:rPr>
      <w:i/>
      <w:iCs/>
      <w:color w:val="2F5496" w:themeColor="accent1" w:themeShade="BF"/>
    </w:rPr>
  </w:style>
  <w:style w:type="paragraph" w:styleId="IntenseQuote">
    <w:name w:val="Intense Quote"/>
    <w:basedOn w:val="Normal"/>
    <w:next w:val="Normal"/>
    <w:link w:val="IntenseQuoteChar"/>
    <w:uiPriority w:val="30"/>
    <w:qFormat/>
    <w:rsid w:val="00FF5C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5C29"/>
    <w:rPr>
      <w:i/>
      <w:iCs/>
      <w:color w:val="2F5496" w:themeColor="accent1" w:themeShade="BF"/>
    </w:rPr>
  </w:style>
  <w:style w:type="character" w:styleId="IntenseReference">
    <w:name w:val="Intense Reference"/>
    <w:basedOn w:val="DefaultParagraphFont"/>
    <w:uiPriority w:val="32"/>
    <w:qFormat/>
    <w:rsid w:val="00FF5C29"/>
    <w:rPr>
      <w:b/>
      <w:bCs/>
      <w:smallCaps/>
      <w:color w:val="2F5496" w:themeColor="accent1" w:themeShade="BF"/>
      <w:spacing w:val="5"/>
    </w:rPr>
  </w:style>
  <w:style w:type="character" w:styleId="Hyperlink">
    <w:name w:val="Hyperlink"/>
    <w:basedOn w:val="DefaultParagraphFont"/>
    <w:uiPriority w:val="99"/>
    <w:unhideWhenUsed/>
    <w:rsid w:val="00B84B8C"/>
    <w:rPr>
      <w:color w:val="0563C1" w:themeColor="hyperlink"/>
      <w:u w:val="single"/>
    </w:rPr>
  </w:style>
  <w:style w:type="character" w:styleId="UnresolvedMention">
    <w:name w:val="Unresolved Mention"/>
    <w:basedOn w:val="DefaultParagraphFont"/>
    <w:uiPriority w:val="99"/>
    <w:semiHidden/>
    <w:unhideWhenUsed/>
    <w:rsid w:val="00B84B8C"/>
    <w:rPr>
      <w:color w:val="605E5C"/>
      <w:shd w:val="clear" w:color="auto" w:fill="E1DFDD"/>
    </w:rPr>
  </w:style>
  <w:style w:type="paragraph" w:styleId="BodyTextIndent">
    <w:name w:val="Body Text Indent"/>
    <w:basedOn w:val="Normal"/>
    <w:link w:val="BodyTextIndentChar"/>
    <w:uiPriority w:val="99"/>
    <w:unhideWhenUsed/>
    <w:rsid w:val="0093690F"/>
    <w:pPr>
      <w:tabs>
        <w:tab w:val="left" w:pos="851"/>
      </w:tabs>
      <w:spacing w:line="259" w:lineRule="auto"/>
      <w:ind w:left="851" w:hanging="851"/>
    </w:pPr>
    <w:rPr>
      <w:rFonts w:ascii="Arial" w:hAnsi="Arial"/>
      <w:kern w:val="0"/>
      <w:szCs w:val="22"/>
      <w:lang w:val="en-ZA"/>
      <w14:ligatures w14:val="none"/>
    </w:rPr>
  </w:style>
  <w:style w:type="character" w:customStyle="1" w:styleId="BodyTextIndentChar">
    <w:name w:val="Body Text Indent Char"/>
    <w:basedOn w:val="DefaultParagraphFont"/>
    <w:link w:val="BodyTextIndent"/>
    <w:uiPriority w:val="99"/>
    <w:rsid w:val="0093690F"/>
    <w:rPr>
      <w:rFonts w:ascii="Arial" w:hAnsi="Arial"/>
      <w:kern w:val="0"/>
      <w:szCs w:val="22"/>
      <w:lang w:val="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okgahla@judiciary.org.za" TargetMode="External"/><Relationship Id="rId3" Type="http://schemas.openxmlformats.org/officeDocument/2006/relationships/settings" Target="settings.xml"/><Relationship Id="rId7" Type="http://schemas.openxmlformats.org/officeDocument/2006/relationships/hyperlink" Target="mailto:amokgahla@judiciary.org.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mokgahla@judiciary.org.za"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352</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Nzame</dc:creator>
  <cp:keywords/>
  <dc:description/>
  <cp:lastModifiedBy>Advance Mokgahla</cp:lastModifiedBy>
  <cp:revision>25</cp:revision>
  <dcterms:created xsi:type="dcterms:W3CDTF">2025-10-20T13:38:00Z</dcterms:created>
  <dcterms:modified xsi:type="dcterms:W3CDTF">2025-10-24T11:29:00Z</dcterms:modified>
</cp:coreProperties>
</file>