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98D0" w14:textId="77777777" w:rsidR="006242AC" w:rsidRDefault="006242AC" w:rsidP="008B02AC">
      <w:pPr>
        <w:spacing w:after="240" w:line="276" w:lineRule="auto"/>
        <w:rPr>
          <w:rFonts w:ascii="Arial" w:hAnsi="Arial" w:cs="Arial"/>
          <w:b/>
          <w:sz w:val="20"/>
          <w:szCs w:val="20"/>
        </w:rPr>
      </w:pPr>
    </w:p>
    <w:p w14:paraId="6BEF2B0B" w14:textId="77777777" w:rsidR="006242AC" w:rsidRPr="006242AC" w:rsidRDefault="006242AC" w:rsidP="006A2236">
      <w:pPr>
        <w:ind w:right="-1996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</w:pPr>
    </w:p>
    <w:p w14:paraId="515329C6" w14:textId="77777777" w:rsidR="006242AC" w:rsidRPr="006242AC" w:rsidRDefault="006242AC" w:rsidP="006A2236">
      <w:pPr>
        <w:ind w:right="-1996"/>
        <w:jc w:val="center"/>
        <w:rPr>
          <w:szCs w:val="20"/>
          <w:lang w:val="en-ZA" w:eastAsia="en-ZA"/>
        </w:rPr>
      </w:pPr>
      <w:r w:rsidRPr="006242AC">
        <w:rPr>
          <w:rFonts w:asciiTheme="minorHAnsi" w:eastAsiaTheme="minorHAnsi" w:hAnsiTheme="minorHAnsi" w:cstheme="minorBidi"/>
          <w:noProof/>
          <w:color w:val="1F497D"/>
          <w:lang w:val="en-ZA" w:eastAsia="en-ZA"/>
        </w:rPr>
        <w:drawing>
          <wp:inline distT="0" distB="0" distL="0" distR="0" wp14:anchorId="596FA137" wp14:editId="2A88AA40">
            <wp:extent cx="1628775" cy="1628775"/>
            <wp:effectExtent l="0" t="0" r="9525" b="9525"/>
            <wp:docPr id="1" name="Picture 1" descr="cid:image001.png@01D117BC.E778F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17BC.E778F71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6769B" w14:textId="77777777" w:rsidR="006242AC" w:rsidRPr="006242AC" w:rsidRDefault="006242AC" w:rsidP="006A2236">
      <w:pPr>
        <w:ind w:right="-1996"/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OFFICE OF THE CHIEF JUSTICE</w:t>
      </w:r>
    </w:p>
    <w:p w14:paraId="21B104CF" w14:textId="77777777" w:rsidR="006242AC" w:rsidRPr="006242AC" w:rsidRDefault="006242AC" w:rsidP="006A2236">
      <w:pPr>
        <w:ind w:right="-1996"/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REPUBLIC OF SOUTH AFRICA</w:t>
      </w:r>
    </w:p>
    <w:p w14:paraId="1F122D47" w14:textId="77777777" w:rsidR="006242AC" w:rsidRPr="006242AC" w:rsidRDefault="006242AC" w:rsidP="006A2236">
      <w:pPr>
        <w:ind w:right="-1996"/>
        <w:jc w:val="center"/>
        <w:rPr>
          <w:color w:val="FFCC00"/>
          <w:szCs w:val="20"/>
          <w:lang w:val="en-ZA" w:eastAsia="en-ZA"/>
        </w:rPr>
      </w:pPr>
    </w:p>
    <w:p w14:paraId="175FB97D" w14:textId="77777777" w:rsidR="006242AC" w:rsidRPr="006242AC" w:rsidRDefault="006242AC" w:rsidP="006A223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ind w:right="-1996"/>
        <w:jc w:val="center"/>
        <w:rPr>
          <w:rFonts w:cs="Aharoni"/>
          <w:b/>
          <w:lang w:val="en-US" w:eastAsia="en-US"/>
        </w:rPr>
      </w:pPr>
    </w:p>
    <w:p w14:paraId="4E5BA8D5" w14:textId="77777777" w:rsidR="006242AC" w:rsidRPr="006242AC" w:rsidRDefault="006242AC" w:rsidP="006A223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ind w:right="-1996"/>
        <w:jc w:val="center"/>
        <w:rPr>
          <w:rFonts w:cs="Aharoni"/>
          <w:b/>
          <w:lang w:val="en-US" w:eastAsia="en-US"/>
        </w:rPr>
      </w:pPr>
      <w:r w:rsidRPr="006242AC">
        <w:rPr>
          <w:rFonts w:cs="Aharoni"/>
          <w:b/>
          <w:lang w:val="en-US" w:eastAsia="en-US"/>
        </w:rPr>
        <w:t>THE HIGH COURT OF SOUTH AFRICA, GAUTENG DIVISION</w:t>
      </w:r>
    </w:p>
    <w:p w14:paraId="2D68C49A" w14:textId="77777777" w:rsidR="006242AC" w:rsidRPr="006242AC" w:rsidRDefault="006242AC" w:rsidP="006A223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ind w:right="-1996"/>
        <w:jc w:val="center"/>
        <w:rPr>
          <w:rFonts w:cs="Aharoni"/>
          <w:b/>
          <w:lang w:val="en-US" w:eastAsia="en-US"/>
        </w:rPr>
      </w:pPr>
    </w:p>
    <w:p w14:paraId="274B1DE4" w14:textId="77777777" w:rsidR="006242AC" w:rsidRPr="006242AC" w:rsidRDefault="001474CD" w:rsidP="006A223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ind w:right="-1996"/>
        <w:jc w:val="center"/>
        <w:rPr>
          <w:rFonts w:cs="Aharoni"/>
          <w:b/>
          <w:lang w:val="en-US" w:eastAsia="en-US"/>
        </w:rPr>
      </w:pPr>
      <w:r>
        <w:rPr>
          <w:rFonts w:cs="Aharoni"/>
          <w:b/>
          <w:lang w:val="en-US" w:eastAsia="en-US"/>
        </w:rPr>
        <w:t>JOHANNESBURG</w:t>
      </w:r>
    </w:p>
    <w:p w14:paraId="07C6746C" w14:textId="77777777" w:rsidR="006242AC" w:rsidRPr="006242AC" w:rsidRDefault="006242AC" w:rsidP="006A223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ind w:right="-1996"/>
        <w:jc w:val="center"/>
        <w:rPr>
          <w:b/>
          <w:sz w:val="16"/>
          <w:szCs w:val="16"/>
          <w:lang w:val="en-ZA" w:eastAsia="en-ZA"/>
        </w:rPr>
      </w:pPr>
    </w:p>
    <w:p w14:paraId="636CF660" w14:textId="77777777" w:rsidR="006242AC" w:rsidRPr="006242AC" w:rsidRDefault="006242AC" w:rsidP="006A2236">
      <w:pPr>
        <w:spacing w:line="360" w:lineRule="auto"/>
        <w:ind w:right="-1996"/>
        <w:jc w:val="center"/>
        <w:rPr>
          <w:rFonts w:asciiTheme="minorHAnsi" w:hAnsiTheme="minorHAnsi" w:cstheme="minorHAnsi"/>
          <w:sz w:val="22"/>
          <w:szCs w:val="22"/>
          <w:lang w:val="en-ZA" w:eastAsia="en-ZA"/>
        </w:rPr>
      </w:pPr>
    </w:p>
    <w:p w14:paraId="6634A1FB" w14:textId="5345CDF4" w:rsidR="006242AC" w:rsidRDefault="00CD623D" w:rsidP="006A2236">
      <w:pPr>
        <w:spacing w:before="240"/>
        <w:ind w:right="-1996"/>
        <w:jc w:val="both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URGEN</w:t>
      </w:r>
      <w:r w:rsidR="005952B0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T </w:t>
      </w:r>
      <w:r w:rsidR="00D57930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APPLICATIONS:  Monda</w:t>
      </w:r>
      <w:r w:rsidR="0098213B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y </w:t>
      </w:r>
      <w:r w:rsidR="00383848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24 November</w:t>
      </w:r>
      <w:r w:rsidR="001D4818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202</w:t>
      </w:r>
      <w:r w:rsidR="0098213B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5</w:t>
      </w:r>
      <w:r w:rsidR="001D4818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– Friday 2</w:t>
      </w:r>
      <w:r w:rsidR="00383848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8 November</w:t>
      </w:r>
      <w:r w:rsidR="00D57930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 w:rsidR="00576306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</w:t>
      </w:r>
      <w:r w:rsidR="003B639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5</w:t>
      </w:r>
    </w:p>
    <w:p w14:paraId="0C37039C" w14:textId="35B4B1EA" w:rsidR="00A049AC" w:rsidRPr="006242AC" w:rsidRDefault="00A049AC" w:rsidP="006A2236">
      <w:pPr>
        <w:spacing w:before="240"/>
        <w:ind w:right="-1996"/>
        <w:jc w:val="both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 w:rsidRPr="006242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BEFORE</w:t>
      </w:r>
      <w:r w:rsidR="000A6337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THE HONOURABLE JUDGE </w:t>
      </w:r>
      <w:r w:rsidR="003B639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MALI</w:t>
      </w:r>
    </w:p>
    <w:p w14:paraId="359240F4" w14:textId="21B7E2D5" w:rsidR="00A049AC" w:rsidRDefault="00A049AC" w:rsidP="006A2236">
      <w:pPr>
        <w:spacing w:before="240" w:line="360" w:lineRule="auto"/>
        <w:ind w:right="-1996"/>
        <w:jc w:val="both"/>
        <w:rPr>
          <w:rFonts w:ascii="Calibri" w:hAnsi="Calibri"/>
          <w:b/>
          <w:u w:val="single"/>
          <w:lang w:val="pt-BR" w:eastAsia="en-US"/>
        </w:rPr>
      </w:pPr>
      <w:r>
        <w:rPr>
          <w:rFonts w:ascii="Calibri" w:hAnsi="Calibri"/>
          <w:b/>
          <w:u w:val="single"/>
          <w:lang w:val="pt-BR" w:eastAsia="en-US"/>
        </w:rPr>
        <w:t>PLEASE NOTE THAT THE PRESIDING JUDGE</w:t>
      </w:r>
      <w:r w:rsidR="0074363E">
        <w:rPr>
          <w:rFonts w:ascii="Calibri" w:hAnsi="Calibri"/>
          <w:b/>
          <w:u w:val="single"/>
          <w:lang w:val="pt-BR" w:eastAsia="en-US"/>
        </w:rPr>
        <w:t xml:space="preserve"> HA</w:t>
      </w:r>
      <w:r w:rsidR="003B639A">
        <w:rPr>
          <w:rFonts w:ascii="Calibri" w:hAnsi="Calibri"/>
          <w:b/>
          <w:u w:val="single"/>
          <w:lang w:val="pt-BR" w:eastAsia="en-US"/>
        </w:rPr>
        <w:t>S</w:t>
      </w:r>
      <w:r>
        <w:rPr>
          <w:rFonts w:ascii="Calibri" w:hAnsi="Calibri"/>
          <w:b/>
          <w:u w:val="single"/>
          <w:lang w:val="pt-BR" w:eastAsia="en-US"/>
        </w:rPr>
        <w:t xml:space="preserve"> </w:t>
      </w:r>
      <w:r w:rsidRPr="006242AC">
        <w:rPr>
          <w:rFonts w:ascii="Calibri" w:hAnsi="Calibri"/>
          <w:b/>
          <w:u w:val="single"/>
          <w:lang w:val="pt-BR" w:eastAsia="en-US"/>
        </w:rPr>
        <w:t>DIRECTED AS FOLLOWS:</w:t>
      </w:r>
    </w:p>
    <w:p w14:paraId="46D29CD8" w14:textId="3FEBDA72" w:rsidR="0008744F" w:rsidRPr="0008744F" w:rsidRDefault="00D91C40" w:rsidP="006A2236">
      <w:pPr>
        <w:numPr>
          <w:ilvl w:val="0"/>
          <w:numId w:val="1"/>
        </w:numPr>
        <w:spacing w:after="200" w:line="360" w:lineRule="auto"/>
        <w:ind w:right="-1996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All</w:t>
      </w:r>
      <w:r w:rsidR="0074363E">
        <w:rPr>
          <w:rFonts w:asciiTheme="minorHAnsi" w:hAnsiTheme="minorHAnsi" w:cstheme="minorHAnsi"/>
          <w:lang w:val="pt-BR" w:eastAsia="en-US"/>
        </w:rPr>
        <w:t xml:space="preserve"> matters will be heard physically unless a prior arrangement is made with the relevant Judge’s secretary timeously.</w:t>
      </w:r>
    </w:p>
    <w:p w14:paraId="18D7D9E5" w14:textId="2F8FFA46" w:rsidR="00A049AC" w:rsidRDefault="00656A84" w:rsidP="006A2236">
      <w:pPr>
        <w:numPr>
          <w:ilvl w:val="0"/>
          <w:numId w:val="1"/>
        </w:numPr>
        <w:spacing w:after="200" w:line="360" w:lineRule="auto"/>
        <w:ind w:right="-1996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Practice Notes and/or Heads of A</w:t>
      </w:r>
      <w:r w:rsidR="00A049AC">
        <w:rPr>
          <w:rFonts w:asciiTheme="minorHAnsi" w:hAnsiTheme="minorHAnsi" w:cstheme="minorHAnsi"/>
          <w:lang w:val="pt-BR" w:eastAsia="en-US"/>
        </w:rPr>
        <w:t xml:space="preserve">rgument </w:t>
      </w:r>
      <w:r w:rsidR="00A049AC" w:rsidRPr="00CC570E">
        <w:rPr>
          <w:rFonts w:asciiTheme="minorHAnsi" w:hAnsiTheme="minorHAnsi" w:cstheme="minorHAnsi"/>
          <w:lang w:val="pt-BR" w:eastAsia="en-US"/>
        </w:rPr>
        <w:t>must</w:t>
      </w:r>
      <w:r w:rsidR="002F6C37">
        <w:rPr>
          <w:rFonts w:asciiTheme="minorHAnsi" w:hAnsiTheme="minorHAnsi" w:cstheme="minorHAnsi"/>
          <w:lang w:val="pt-BR" w:eastAsia="en-US"/>
        </w:rPr>
        <w:t xml:space="preserve"> be e-mailed in word version </w:t>
      </w:r>
      <w:r w:rsidR="006E760B">
        <w:rPr>
          <w:rFonts w:asciiTheme="minorHAnsi" w:hAnsiTheme="minorHAnsi" w:cstheme="minorHAnsi"/>
          <w:lang w:val="pt-BR" w:eastAsia="en-US"/>
        </w:rPr>
        <w:t>i</w:t>
      </w:r>
      <w:r w:rsidR="000A6337">
        <w:rPr>
          <w:rFonts w:asciiTheme="minorHAnsi" w:hAnsiTheme="minorHAnsi" w:cstheme="minorHAnsi"/>
          <w:lang w:val="pt-BR" w:eastAsia="en-US"/>
        </w:rPr>
        <w:t xml:space="preserve">n matters allocated to </w:t>
      </w:r>
      <w:r w:rsidR="00BC068C">
        <w:rPr>
          <w:rFonts w:asciiTheme="minorHAnsi" w:hAnsiTheme="minorHAnsi" w:cstheme="minorHAnsi"/>
          <w:lang w:val="pt-BR" w:eastAsia="en-US"/>
        </w:rPr>
        <w:t>Mali</w:t>
      </w:r>
      <w:r w:rsidR="000A6337">
        <w:rPr>
          <w:rFonts w:asciiTheme="minorHAnsi" w:hAnsiTheme="minorHAnsi" w:cstheme="minorHAnsi"/>
          <w:lang w:val="pt-BR" w:eastAsia="en-US"/>
        </w:rPr>
        <w:t xml:space="preserve"> </w:t>
      </w:r>
      <w:r w:rsidR="002F6C37">
        <w:rPr>
          <w:rFonts w:asciiTheme="minorHAnsi" w:hAnsiTheme="minorHAnsi" w:cstheme="minorHAnsi"/>
          <w:lang w:val="pt-BR" w:eastAsia="en-US"/>
        </w:rPr>
        <w:t xml:space="preserve">J to </w:t>
      </w:r>
      <w:r w:rsidR="00A049AC">
        <w:fldChar w:fldCharType="begin"/>
      </w:r>
      <w:r w:rsidR="00A049AC">
        <w:instrText>HYPERLINK "mailto:ZTwaku@judiciary.org.za"</w:instrText>
      </w:r>
      <w:r w:rsidR="00A049AC">
        <w:fldChar w:fldCharType="separate"/>
      </w:r>
      <w:r w:rsidR="00A049AC" w:rsidRPr="00CC570E">
        <w:rPr>
          <w:rStyle w:val="Hyperlink"/>
          <w:rFonts w:asciiTheme="minorHAnsi" w:hAnsiTheme="minorHAnsi" w:cstheme="minorHAnsi"/>
          <w:lang w:val="pt-BR" w:eastAsia="en-US"/>
        </w:rPr>
        <w:t>ZTwaku@judiciary.org.za</w:t>
      </w:r>
      <w:r w:rsidR="00A049AC">
        <w:fldChar w:fldCharType="end"/>
      </w:r>
      <w:r w:rsidR="00D72FB7">
        <w:rPr>
          <w:rFonts w:asciiTheme="minorHAnsi" w:hAnsiTheme="minorHAnsi" w:cstheme="minorHAnsi"/>
          <w:lang w:val="pt-BR" w:eastAsia="en-US"/>
        </w:rPr>
        <w:t xml:space="preserve"> and</w:t>
      </w:r>
      <w:r>
        <w:rPr>
          <w:rFonts w:asciiTheme="minorHAnsi" w:hAnsiTheme="minorHAnsi" w:cstheme="minorHAnsi"/>
          <w:lang w:val="pt-BR" w:eastAsia="en-US"/>
        </w:rPr>
        <w:t xml:space="preserve"> </w:t>
      </w:r>
      <w:hyperlink r:id="rId10" w:history="1">
        <w:r w:rsidR="00A049AC" w:rsidRPr="00CC570E">
          <w:rPr>
            <w:rStyle w:val="Hyperlink"/>
            <w:rFonts w:asciiTheme="minorHAnsi" w:hAnsiTheme="minorHAnsi" w:cstheme="minorHAnsi"/>
            <w:lang w:val="pt-BR" w:eastAsia="en-US"/>
          </w:rPr>
          <w:t>ingatwaku@gmail.com</w:t>
        </w:r>
      </w:hyperlink>
      <w:r w:rsidR="00BC068C">
        <w:t xml:space="preserve"> </w:t>
      </w:r>
      <w:r w:rsidR="00BC068C">
        <w:rPr>
          <w:rStyle w:val="Hyperlink"/>
          <w:rFonts w:asciiTheme="minorHAnsi" w:hAnsiTheme="minorHAnsi" w:cstheme="minorHAnsi"/>
          <w:u w:val="none"/>
          <w:lang w:val="pt-BR" w:eastAsia="en-US"/>
        </w:rPr>
        <w:t xml:space="preserve">, </w:t>
      </w:r>
      <w:r w:rsidR="002861C2">
        <w:rPr>
          <w:rFonts w:asciiTheme="minorHAnsi" w:hAnsiTheme="minorHAnsi" w:cstheme="minorHAnsi"/>
          <w:lang w:val="pt-BR" w:eastAsia="en-US"/>
        </w:rPr>
        <w:t xml:space="preserve"> </w:t>
      </w:r>
      <w:r w:rsidR="00A049AC" w:rsidRPr="00CC570E">
        <w:rPr>
          <w:rFonts w:asciiTheme="minorHAnsi" w:hAnsiTheme="minorHAnsi" w:cstheme="minorHAnsi"/>
          <w:lang w:val="pt-BR" w:eastAsia="en-US"/>
        </w:rPr>
        <w:t xml:space="preserve">by all the parties </w:t>
      </w:r>
      <w:r w:rsidR="002F6C37">
        <w:rPr>
          <w:rFonts w:asciiTheme="minorHAnsi" w:hAnsiTheme="minorHAnsi" w:cstheme="minorHAnsi"/>
          <w:lang w:val="pt-BR" w:eastAsia="en-US"/>
        </w:rPr>
        <w:t>as soon as possible but</w:t>
      </w:r>
      <w:r w:rsidR="00A049AC">
        <w:rPr>
          <w:rFonts w:asciiTheme="minorHAnsi" w:hAnsiTheme="minorHAnsi" w:cstheme="minorHAnsi"/>
          <w:lang w:val="pt-BR" w:eastAsia="en-US"/>
        </w:rPr>
        <w:t xml:space="preserve"> no later than </w:t>
      </w:r>
      <w:r w:rsidR="00D72FB7">
        <w:rPr>
          <w:rFonts w:asciiTheme="minorHAnsi" w:hAnsiTheme="minorHAnsi" w:cstheme="minorHAnsi"/>
          <w:lang w:val="pt-BR" w:eastAsia="en-US"/>
        </w:rPr>
        <w:t xml:space="preserve">13h00 on Monday, </w:t>
      </w:r>
      <w:r w:rsidR="001D4818">
        <w:rPr>
          <w:rFonts w:asciiTheme="minorHAnsi" w:hAnsiTheme="minorHAnsi" w:cstheme="minorHAnsi"/>
          <w:lang w:val="pt-BR" w:eastAsia="en-US"/>
        </w:rPr>
        <w:t>2</w:t>
      </w:r>
      <w:r w:rsidR="00597580">
        <w:rPr>
          <w:rFonts w:asciiTheme="minorHAnsi" w:hAnsiTheme="minorHAnsi" w:cstheme="minorHAnsi"/>
          <w:lang w:val="pt-BR" w:eastAsia="en-US"/>
        </w:rPr>
        <w:t xml:space="preserve">4 November </w:t>
      </w:r>
      <w:r w:rsidR="00D57930">
        <w:rPr>
          <w:rFonts w:asciiTheme="minorHAnsi" w:hAnsiTheme="minorHAnsi" w:cstheme="minorHAnsi"/>
          <w:lang w:val="pt-BR" w:eastAsia="en-US"/>
        </w:rPr>
        <w:t>202</w:t>
      </w:r>
      <w:r w:rsidR="00597580">
        <w:rPr>
          <w:rFonts w:asciiTheme="minorHAnsi" w:hAnsiTheme="minorHAnsi" w:cstheme="minorHAnsi"/>
          <w:lang w:val="pt-BR" w:eastAsia="en-US"/>
        </w:rPr>
        <w:t>5</w:t>
      </w:r>
      <w:r w:rsidR="002F6C37">
        <w:rPr>
          <w:rFonts w:asciiTheme="minorHAnsi" w:hAnsiTheme="minorHAnsi" w:cstheme="minorHAnsi"/>
          <w:lang w:val="pt-BR" w:eastAsia="en-US"/>
        </w:rPr>
        <w:t>.</w:t>
      </w:r>
    </w:p>
    <w:p w14:paraId="2BCEEE59" w14:textId="7DA6E188" w:rsidR="0008744F" w:rsidRPr="00CC570E" w:rsidRDefault="0008744F" w:rsidP="006A2236">
      <w:pPr>
        <w:numPr>
          <w:ilvl w:val="0"/>
          <w:numId w:val="1"/>
        </w:numPr>
        <w:spacing w:after="200" w:line="360" w:lineRule="auto"/>
        <w:ind w:left="714" w:right="-1996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Counsel are requeste</w:t>
      </w:r>
      <w:r w:rsidR="002A20C7">
        <w:rPr>
          <w:rFonts w:asciiTheme="minorHAnsi" w:hAnsiTheme="minorHAnsi" w:cstheme="minorHAnsi"/>
          <w:lang w:val="pt-BR" w:eastAsia="en-US"/>
        </w:rPr>
        <w:t>d to ensure that all relevant Practice Directives</w:t>
      </w:r>
      <w:r>
        <w:rPr>
          <w:rFonts w:asciiTheme="minorHAnsi" w:hAnsiTheme="minorHAnsi" w:cstheme="minorHAnsi"/>
          <w:lang w:val="pt-BR" w:eastAsia="en-US"/>
        </w:rPr>
        <w:t xml:space="preserve"> are promptly complied with. Should a matter not be proceeding or become settled</w:t>
      </w:r>
      <w:r w:rsidR="00003F2B">
        <w:rPr>
          <w:rFonts w:asciiTheme="minorHAnsi" w:hAnsiTheme="minorHAnsi" w:cstheme="minorHAnsi"/>
          <w:lang w:val="pt-BR" w:eastAsia="en-US"/>
        </w:rPr>
        <w:t xml:space="preserve">, </w:t>
      </w:r>
      <w:r>
        <w:rPr>
          <w:rFonts w:asciiTheme="minorHAnsi" w:hAnsiTheme="minorHAnsi" w:cstheme="minorHAnsi"/>
          <w:lang w:val="pt-BR" w:eastAsia="en-US"/>
        </w:rPr>
        <w:t xml:space="preserve"> </w:t>
      </w:r>
      <w:r w:rsidR="00597580">
        <w:rPr>
          <w:rFonts w:asciiTheme="minorHAnsi" w:hAnsiTheme="minorHAnsi" w:cstheme="minorHAnsi"/>
          <w:lang w:val="pt-BR" w:eastAsia="en-US"/>
        </w:rPr>
        <w:t>Mali</w:t>
      </w:r>
      <w:r w:rsidR="002A20C7">
        <w:rPr>
          <w:rFonts w:asciiTheme="minorHAnsi" w:hAnsiTheme="minorHAnsi" w:cstheme="minorHAnsi"/>
          <w:lang w:val="pt-BR" w:eastAsia="en-US"/>
        </w:rPr>
        <w:t xml:space="preserve"> </w:t>
      </w:r>
      <w:r>
        <w:rPr>
          <w:rFonts w:asciiTheme="minorHAnsi" w:hAnsiTheme="minorHAnsi" w:cstheme="minorHAnsi"/>
          <w:lang w:val="pt-BR" w:eastAsia="en-US"/>
        </w:rPr>
        <w:t xml:space="preserve">J’s secretary </w:t>
      </w:r>
      <w:r w:rsidR="00003F2B">
        <w:rPr>
          <w:rFonts w:asciiTheme="minorHAnsi" w:hAnsiTheme="minorHAnsi" w:cstheme="minorHAnsi"/>
          <w:lang w:val="pt-BR" w:eastAsia="en-US"/>
        </w:rPr>
        <w:t xml:space="preserve">is </w:t>
      </w:r>
      <w:r>
        <w:rPr>
          <w:rFonts w:asciiTheme="minorHAnsi" w:hAnsiTheme="minorHAnsi" w:cstheme="minorHAnsi"/>
          <w:lang w:val="pt-BR" w:eastAsia="en-US"/>
        </w:rPr>
        <w:t>to be</w:t>
      </w:r>
      <w:r w:rsidR="002A20C7">
        <w:rPr>
          <w:rFonts w:asciiTheme="minorHAnsi" w:hAnsiTheme="minorHAnsi" w:cstheme="minorHAnsi"/>
          <w:lang w:val="pt-BR" w:eastAsia="en-US"/>
        </w:rPr>
        <w:t xml:space="preserve"> </w:t>
      </w:r>
      <w:r>
        <w:rPr>
          <w:rFonts w:asciiTheme="minorHAnsi" w:hAnsiTheme="minorHAnsi" w:cstheme="minorHAnsi"/>
          <w:lang w:val="pt-BR" w:eastAsia="en-US"/>
        </w:rPr>
        <w:t>advised without delay.</w:t>
      </w:r>
    </w:p>
    <w:p w14:paraId="3C9AA319" w14:textId="06271F23" w:rsidR="00D91C40" w:rsidRPr="00D91C40" w:rsidRDefault="00A049AC" w:rsidP="006A2236">
      <w:pPr>
        <w:numPr>
          <w:ilvl w:val="0"/>
          <w:numId w:val="1"/>
        </w:numPr>
        <w:spacing w:after="200" w:line="360" w:lineRule="auto"/>
        <w:ind w:right="-1996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The Judge may communicate</w:t>
      </w:r>
      <w:r w:rsidRPr="003106E2">
        <w:rPr>
          <w:rFonts w:asciiTheme="minorHAnsi" w:hAnsiTheme="minorHAnsi" w:cstheme="minorHAnsi"/>
          <w:lang w:val="pt-BR" w:eastAsia="en-US"/>
        </w:rPr>
        <w:t xml:space="preserve"> with the parties’ representatives via widely shared notes posted on the electronic file. Legal Representatives are to look out for these communications and are requested  to respond to such communications.</w:t>
      </w:r>
    </w:p>
    <w:p w14:paraId="136FDCF6" w14:textId="77777777" w:rsidR="0008744F" w:rsidRDefault="0008744F" w:rsidP="006A2236">
      <w:pPr>
        <w:numPr>
          <w:ilvl w:val="0"/>
          <w:numId w:val="1"/>
        </w:numPr>
        <w:spacing w:after="200" w:line="360" w:lineRule="auto"/>
        <w:ind w:right="-1996"/>
        <w:jc w:val="both"/>
        <w:rPr>
          <w:rFonts w:asciiTheme="minorHAnsi" w:hAnsiTheme="minorHAnsi" w:cstheme="minorHAnsi"/>
          <w:lang w:val="pt-BR" w:eastAsia="en-US"/>
        </w:rPr>
      </w:pPr>
      <w:r w:rsidRPr="0008744F">
        <w:rPr>
          <w:rFonts w:asciiTheme="minorHAnsi" w:hAnsiTheme="minorHAnsi" w:cstheme="minorHAnsi"/>
          <w:lang w:val="pt-BR" w:eastAsia="en-US"/>
        </w:rPr>
        <w:lastRenderedPageBreak/>
        <w:t>Legal Practitioners are reminded of the content of the notice dated 4 October 2021 circulated by the Deputy Judge President to the professions about the urgent motion court. A copy of such notice is attached hereto.</w:t>
      </w:r>
    </w:p>
    <w:p w14:paraId="457C8BE7" w14:textId="7F89AA71" w:rsidR="00D91C40" w:rsidRDefault="00D91C40" w:rsidP="006A2236">
      <w:pPr>
        <w:numPr>
          <w:ilvl w:val="0"/>
          <w:numId w:val="1"/>
        </w:numPr>
        <w:spacing w:after="200" w:line="360" w:lineRule="auto"/>
        <w:ind w:right="-1996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 xml:space="preserve">In addition to Court Online, Legal Practitioners are </w:t>
      </w:r>
      <w:r w:rsidR="00846781">
        <w:rPr>
          <w:rFonts w:asciiTheme="minorHAnsi" w:hAnsiTheme="minorHAnsi" w:cstheme="minorHAnsi"/>
          <w:lang w:val="pt-BR" w:eastAsia="en-US"/>
        </w:rPr>
        <w:t>to ensure that</w:t>
      </w:r>
      <w:r w:rsidR="00984A36">
        <w:rPr>
          <w:rFonts w:asciiTheme="minorHAnsi" w:hAnsiTheme="minorHAnsi" w:cstheme="minorHAnsi"/>
          <w:lang w:val="pt-BR" w:eastAsia="en-US"/>
        </w:rPr>
        <w:t xml:space="preserve"> all documents</w:t>
      </w:r>
      <w:r>
        <w:rPr>
          <w:rFonts w:asciiTheme="minorHAnsi" w:hAnsiTheme="minorHAnsi" w:cstheme="minorHAnsi"/>
          <w:lang w:val="pt-BR" w:eastAsia="en-US"/>
        </w:rPr>
        <w:t xml:space="preserve"> in all matters</w:t>
      </w:r>
      <w:r w:rsidR="00846781">
        <w:rPr>
          <w:rFonts w:asciiTheme="minorHAnsi" w:hAnsiTheme="minorHAnsi" w:cstheme="minorHAnsi"/>
          <w:lang w:val="pt-BR" w:eastAsia="en-US"/>
        </w:rPr>
        <w:t xml:space="preserve"> are also available on the</w:t>
      </w:r>
      <w:r>
        <w:rPr>
          <w:rFonts w:asciiTheme="minorHAnsi" w:hAnsiTheme="minorHAnsi" w:cstheme="minorHAnsi"/>
          <w:lang w:val="pt-BR" w:eastAsia="en-US"/>
        </w:rPr>
        <w:t xml:space="preserve"> Caselines</w:t>
      </w:r>
      <w:r w:rsidR="00846781">
        <w:rPr>
          <w:rFonts w:asciiTheme="minorHAnsi" w:hAnsiTheme="minorHAnsi" w:cstheme="minorHAnsi"/>
          <w:lang w:val="pt-BR" w:eastAsia="en-US"/>
        </w:rPr>
        <w:t xml:space="preserve"> platform</w:t>
      </w:r>
      <w:r>
        <w:rPr>
          <w:rFonts w:asciiTheme="minorHAnsi" w:hAnsiTheme="minorHAnsi" w:cstheme="minorHAnsi"/>
          <w:lang w:val="pt-BR" w:eastAsia="en-US"/>
        </w:rPr>
        <w:t xml:space="preserve"> and to confirm with the </w:t>
      </w:r>
      <w:r w:rsidR="00846781">
        <w:rPr>
          <w:rFonts w:asciiTheme="minorHAnsi" w:hAnsiTheme="minorHAnsi" w:cstheme="minorHAnsi"/>
          <w:lang w:val="pt-BR" w:eastAsia="en-US"/>
        </w:rPr>
        <w:t xml:space="preserve">secretary of the </w:t>
      </w:r>
      <w:r w:rsidR="00984A36">
        <w:rPr>
          <w:rFonts w:asciiTheme="minorHAnsi" w:hAnsiTheme="minorHAnsi" w:cstheme="minorHAnsi"/>
          <w:lang w:val="pt-BR" w:eastAsia="en-US"/>
        </w:rPr>
        <w:t>J</w:t>
      </w:r>
      <w:r w:rsidR="00846781">
        <w:rPr>
          <w:rFonts w:asciiTheme="minorHAnsi" w:hAnsiTheme="minorHAnsi" w:cstheme="minorHAnsi"/>
          <w:lang w:val="pt-BR" w:eastAsia="en-US"/>
        </w:rPr>
        <w:t>udge allo</w:t>
      </w:r>
      <w:r>
        <w:rPr>
          <w:rFonts w:asciiTheme="minorHAnsi" w:hAnsiTheme="minorHAnsi" w:cstheme="minorHAnsi"/>
          <w:lang w:val="pt-BR" w:eastAsia="en-US"/>
        </w:rPr>
        <w:t>cated to hear the matter whether access was granted to such file.</w:t>
      </w:r>
      <w:r w:rsidR="00AC5DAB">
        <w:rPr>
          <w:rFonts w:asciiTheme="minorHAnsi" w:hAnsiTheme="minorHAnsi" w:cstheme="minorHAnsi"/>
          <w:lang w:val="pt-BR" w:eastAsia="en-US"/>
        </w:rPr>
        <w:t xml:space="preserve"> At the moment, the following matters are on C</w:t>
      </w:r>
      <w:r w:rsidR="00035A63">
        <w:rPr>
          <w:rFonts w:asciiTheme="minorHAnsi" w:hAnsiTheme="minorHAnsi" w:cstheme="minorHAnsi"/>
          <w:lang w:val="pt-BR" w:eastAsia="en-US"/>
        </w:rPr>
        <w:t xml:space="preserve">ourt Online only: </w:t>
      </w:r>
      <w:r w:rsidR="00845F76">
        <w:rPr>
          <w:rFonts w:asciiTheme="minorHAnsi" w:hAnsiTheme="minorHAnsi" w:cstheme="minorHAnsi"/>
          <w:lang w:val="pt-BR" w:eastAsia="en-US"/>
        </w:rPr>
        <w:t xml:space="preserve">3, </w:t>
      </w:r>
      <w:r w:rsidR="00370CBD">
        <w:rPr>
          <w:rFonts w:asciiTheme="minorHAnsi" w:hAnsiTheme="minorHAnsi" w:cstheme="minorHAnsi"/>
          <w:lang w:val="pt-BR" w:eastAsia="en-US"/>
        </w:rPr>
        <w:t xml:space="preserve">6, 8, </w:t>
      </w:r>
      <w:r w:rsidR="004653D8">
        <w:rPr>
          <w:rFonts w:asciiTheme="minorHAnsi" w:hAnsiTheme="minorHAnsi" w:cstheme="minorHAnsi"/>
          <w:lang w:val="pt-BR" w:eastAsia="en-US"/>
        </w:rPr>
        <w:t>10</w:t>
      </w:r>
      <w:r w:rsidR="00F6143F">
        <w:rPr>
          <w:rFonts w:asciiTheme="minorHAnsi" w:hAnsiTheme="minorHAnsi" w:cstheme="minorHAnsi"/>
          <w:lang w:val="pt-BR" w:eastAsia="en-US"/>
        </w:rPr>
        <w:t xml:space="preserve">, 12, 17, 20, 24, </w:t>
      </w:r>
      <w:r w:rsidR="00B40338">
        <w:rPr>
          <w:rFonts w:asciiTheme="minorHAnsi" w:hAnsiTheme="minorHAnsi" w:cstheme="minorHAnsi"/>
          <w:lang w:val="pt-BR" w:eastAsia="en-US"/>
        </w:rPr>
        <w:t>30</w:t>
      </w:r>
      <w:r w:rsidR="005354BD">
        <w:rPr>
          <w:rFonts w:asciiTheme="minorHAnsi" w:hAnsiTheme="minorHAnsi" w:cstheme="minorHAnsi"/>
          <w:lang w:val="pt-BR" w:eastAsia="en-US"/>
        </w:rPr>
        <w:t>, 34, 37, 38, 42,</w:t>
      </w:r>
      <w:r w:rsidR="00B7549C">
        <w:rPr>
          <w:rFonts w:asciiTheme="minorHAnsi" w:hAnsiTheme="minorHAnsi" w:cstheme="minorHAnsi"/>
          <w:lang w:val="pt-BR" w:eastAsia="en-US"/>
        </w:rPr>
        <w:t>45,47</w:t>
      </w:r>
      <w:r w:rsidR="001D4818">
        <w:rPr>
          <w:rFonts w:asciiTheme="minorHAnsi" w:hAnsiTheme="minorHAnsi" w:cstheme="minorHAnsi"/>
          <w:lang w:val="pt-BR" w:eastAsia="en-US"/>
        </w:rPr>
        <w:t>.</w:t>
      </w:r>
    </w:p>
    <w:p w14:paraId="3F2F2E7E" w14:textId="77777777" w:rsidR="00846781" w:rsidRDefault="00846781" w:rsidP="006A2236">
      <w:pPr>
        <w:numPr>
          <w:ilvl w:val="0"/>
          <w:numId w:val="1"/>
        </w:numPr>
        <w:spacing w:after="200" w:line="360" w:lineRule="auto"/>
        <w:ind w:right="-1996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Matters not complying with the aforegoing directives run the risk of being removed.</w:t>
      </w:r>
    </w:p>
    <w:p w14:paraId="10176494" w14:textId="3B853A36" w:rsidR="00846781" w:rsidRPr="00AC5DAB" w:rsidRDefault="00846781" w:rsidP="006A2236">
      <w:pPr>
        <w:numPr>
          <w:ilvl w:val="0"/>
          <w:numId w:val="1"/>
        </w:numPr>
        <w:spacing w:after="200" w:line="360" w:lineRule="auto"/>
        <w:ind w:right="-1996"/>
        <w:jc w:val="both"/>
        <w:rPr>
          <w:rFonts w:asciiTheme="minorHAnsi" w:hAnsiTheme="minorHAnsi" w:cstheme="minorHAnsi"/>
          <w:lang w:val="pt-BR" w:eastAsia="en-US"/>
        </w:rPr>
      </w:pPr>
      <w:r w:rsidRPr="00AC5DAB">
        <w:rPr>
          <w:rFonts w:asciiTheme="minorHAnsi" w:hAnsiTheme="minorHAnsi" w:cstheme="minorHAnsi"/>
          <w:lang w:val="pt-BR" w:eastAsia="en-US"/>
        </w:rPr>
        <w:t>Counsel are excused from int</w:t>
      </w:r>
      <w:r w:rsidR="00AC5DAB" w:rsidRPr="00AC5DAB">
        <w:rPr>
          <w:rFonts w:asciiTheme="minorHAnsi" w:hAnsiTheme="minorHAnsi" w:cstheme="minorHAnsi"/>
          <w:lang w:val="pt-BR" w:eastAsia="en-US"/>
        </w:rPr>
        <w:t>roducing themselves in chamber</w:t>
      </w:r>
      <w:r w:rsidR="002B4BCD">
        <w:rPr>
          <w:rFonts w:asciiTheme="minorHAnsi" w:hAnsiTheme="minorHAnsi" w:cstheme="minorHAnsi"/>
          <w:lang w:val="pt-BR" w:eastAsia="en-US"/>
        </w:rPr>
        <w:t>s.</w:t>
      </w:r>
    </w:p>
    <w:p w14:paraId="6C7A3C35" w14:textId="77777777" w:rsidR="00846781" w:rsidRDefault="00846781" w:rsidP="006A2236">
      <w:pPr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This roll may be supplemented as the week progresses.</w:t>
      </w:r>
    </w:p>
    <w:p w14:paraId="2864B12B" w14:textId="77777777" w:rsidR="00AC5DAB" w:rsidRDefault="00AC5DAB" w:rsidP="00192CD1">
      <w:pPr>
        <w:spacing w:line="360" w:lineRule="auto"/>
        <w:jc w:val="both"/>
        <w:rPr>
          <w:rFonts w:ascii="Arial" w:hAnsi="Arial" w:cs="Arial"/>
          <w:b/>
          <w:lang w:eastAsia="en-US"/>
        </w:rPr>
      </w:pPr>
    </w:p>
    <w:p w14:paraId="39ED9876" w14:textId="10F1ADDF" w:rsidR="00192CD1" w:rsidRDefault="00192CD1" w:rsidP="00192CD1">
      <w:pPr>
        <w:spacing w:line="360" w:lineRule="auto"/>
        <w:jc w:val="both"/>
        <w:rPr>
          <w:rFonts w:ascii="Arial" w:hAnsi="Arial" w:cs="Arial"/>
          <w:b/>
          <w:lang w:eastAsia="en-US"/>
        </w:rPr>
      </w:pPr>
      <w:r w:rsidRPr="00235D4E">
        <w:rPr>
          <w:rFonts w:ascii="Arial" w:hAnsi="Arial" w:cs="Arial"/>
          <w:b/>
          <w:lang w:eastAsia="en-US"/>
        </w:rPr>
        <w:t xml:space="preserve">BEFORE THE HONOURABLE </w:t>
      </w:r>
      <w:r w:rsidR="002B4BCD">
        <w:rPr>
          <w:rFonts w:ascii="Arial" w:hAnsi="Arial" w:cs="Arial"/>
          <w:b/>
          <w:lang w:eastAsia="en-US"/>
        </w:rPr>
        <w:t>MALI</w:t>
      </w:r>
      <w:r w:rsidRPr="00235D4E">
        <w:rPr>
          <w:rFonts w:ascii="Arial" w:hAnsi="Arial" w:cs="Arial"/>
          <w:b/>
          <w:lang w:eastAsia="en-US"/>
        </w:rPr>
        <w:t xml:space="preserve"> J</w:t>
      </w:r>
    </w:p>
    <w:p w14:paraId="6AFEB889" w14:textId="294E4A8E" w:rsidR="00192CD1" w:rsidRDefault="00192CD1" w:rsidP="00192CD1">
      <w:pPr>
        <w:spacing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COURT 9</w:t>
      </w:r>
      <w:r w:rsidR="00D02D05">
        <w:rPr>
          <w:rFonts w:ascii="Arial" w:hAnsi="Arial" w:cs="Arial"/>
          <w:b/>
          <w:lang w:eastAsia="en-US"/>
        </w:rPr>
        <w:t>A</w:t>
      </w:r>
    </w:p>
    <w:p w14:paraId="48FA5F86" w14:textId="77777777" w:rsidR="00AC5DAB" w:rsidRPr="00AC5DAB" w:rsidRDefault="00AC5DAB" w:rsidP="00AC5DAB">
      <w:pPr>
        <w:spacing w:line="360" w:lineRule="auto"/>
        <w:jc w:val="both"/>
        <w:rPr>
          <w:rFonts w:ascii="Arial" w:hAnsi="Arial" w:cs="Arial"/>
          <w:b/>
          <w:lang w:eastAsia="en-US"/>
        </w:rPr>
      </w:pPr>
      <w:bookmarkStart w:id="0" w:name="_Hlk214625885"/>
      <w:r w:rsidRPr="00AC5DAB">
        <w:rPr>
          <w:rFonts w:ascii="Arial" w:hAnsi="Arial" w:cs="Arial"/>
          <w:b/>
          <w:lang w:eastAsia="en-US"/>
        </w:rPr>
        <w:t>TUESDAY</w:t>
      </w:r>
    </w:p>
    <w:p w14:paraId="482F65FB" w14:textId="77777777" w:rsidR="00AC5DAB" w:rsidRPr="00AC5DAB" w:rsidRDefault="00AC5DAB" w:rsidP="00AC5DAB">
      <w:pPr>
        <w:spacing w:line="360" w:lineRule="auto"/>
        <w:jc w:val="both"/>
        <w:rPr>
          <w:rFonts w:ascii="Arial" w:hAnsi="Arial" w:cs="Arial"/>
          <w:b/>
          <w:lang w:eastAsia="en-US"/>
        </w:rPr>
      </w:pPr>
      <w:r w:rsidRPr="00AC5DAB">
        <w:rPr>
          <w:rFonts w:ascii="Arial" w:hAnsi="Arial" w:cs="Arial"/>
          <w:b/>
          <w:lang w:eastAsia="en-US"/>
        </w:rPr>
        <w:t>10H00</w:t>
      </w:r>
    </w:p>
    <w:tbl>
      <w:tblPr>
        <w:tblStyle w:val="TableGrid11"/>
        <w:tblW w:w="10812" w:type="dxa"/>
        <w:tblInd w:w="-185" w:type="dxa"/>
        <w:tblLook w:val="04A0" w:firstRow="1" w:lastRow="0" w:firstColumn="1" w:lastColumn="0" w:noHBand="0" w:noVBand="1"/>
      </w:tblPr>
      <w:tblGrid>
        <w:gridCol w:w="1312"/>
        <w:gridCol w:w="7515"/>
        <w:gridCol w:w="1985"/>
      </w:tblGrid>
      <w:tr w:rsidR="00035A63" w:rsidRPr="00035A63" w14:paraId="141AF09B" w14:textId="77777777" w:rsidTr="000205F6">
        <w:trPr>
          <w:trHeight w:val="737"/>
        </w:trPr>
        <w:tc>
          <w:tcPr>
            <w:tcW w:w="1312" w:type="dxa"/>
          </w:tcPr>
          <w:p w14:paraId="5D6820E7" w14:textId="73FFB241" w:rsidR="00035A63" w:rsidRPr="00035A63" w:rsidRDefault="00D02D05" w:rsidP="00C0438A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7</w:t>
            </w:r>
          </w:p>
        </w:tc>
        <w:tc>
          <w:tcPr>
            <w:tcW w:w="7515" w:type="dxa"/>
          </w:tcPr>
          <w:p w14:paraId="7EC32C22" w14:textId="353A4166" w:rsidR="00035A63" w:rsidRPr="00035A63" w:rsidRDefault="00876DAC" w:rsidP="00035A63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 xml:space="preserve">EX PARTE </w:t>
            </w:r>
            <w:r w:rsidRPr="00876DAC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 xml:space="preserve"># 2025-210239 # </w:t>
            </w:r>
          </w:p>
        </w:tc>
        <w:tc>
          <w:tcPr>
            <w:tcW w:w="1985" w:type="dxa"/>
          </w:tcPr>
          <w:p w14:paraId="20811BF9" w14:textId="69036251" w:rsidR="00035A63" w:rsidRPr="00035A63" w:rsidRDefault="00EB6A3B" w:rsidP="00035A63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EB6A3B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2025-210239</w:t>
            </w:r>
          </w:p>
        </w:tc>
      </w:tr>
      <w:bookmarkEnd w:id="0"/>
      <w:tr w:rsidR="00EB6A3B" w:rsidRPr="00035A63" w14:paraId="6681BAE7" w14:textId="77777777" w:rsidTr="000205F6">
        <w:trPr>
          <w:trHeight w:val="737"/>
        </w:trPr>
        <w:tc>
          <w:tcPr>
            <w:tcW w:w="1312" w:type="dxa"/>
          </w:tcPr>
          <w:p w14:paraId="126EAB29" w14:textId="21F61FC9" w:rsidR="00EB6A3B" w:rsidRDefault="009B5F6D" w:rsidP="00C0438A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33</w:t>
            </w:r>
          </w:p>
        </w:tc>
        <w:tc>
          <w:tcPr>
            <w:tcW w:w="7515" w:type="dxa"/>
          </w:tcPr>
          <w:p w14:paraId="3AA8FBDE" w14:textId="7A84A6A4" w:rsidR="00EB6A3B" w:rsidRDefault="009B5F6D" w:rsidP="00035A63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9B5F6D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PATRICK RAMARU v. MEREDALE ESTATES BODY CORPORATE # 2025-223700</w:t>
            </w:r>
          </w:p>
        </w:tc>
        <w:tc>
          <w:tcPr>
            <w:tcW w:w="1985" w:type="dxa"/>
          </w:tcPr>
          <w:p w14:paraId="7FD3416C" w14:textId="225F5871" w:rsidR="00EB6A3B" w:rsidRPr="00EB6A3B" w:rsidRDefault="009B5F6D" w:rsidP="00035A63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9B5F6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2025-223700</w:t>
            </w:r>
          </w:p>
        </w:tc>
      </w:tr>
    </w:tbl>
    <w:p w14:paraId="5E2457CE" w14:textId="77777777" w:rsidR="00AC5DAB" w:rsidRDefault="00AC5DAB" w:rsidP="00192CD1">
      <w:pPr>
        <w:spacing w:line="360" w:lineRule="auto"/>
        <w:jc w:val="both"/>
        <w:rPr>
          <w:rFonts w:ascii="Arial" w:hAnsi="Arial" w:cs="Arial"/>
          <w:b/>
          <w:lang w:eastAsia="en-US"/>
        </w:rPr>
      </w:pPr>
    </w:p>
    <w:p w14:paraId="4F0516BC" w14:textId="77777777" w:rsidR="00F85D2F" w:rsidRPr="00AC5DAB" w:rsidRDefault="00F85D2F" w:rsidP="00F85D2F">
      <w:pPr>
        <w:spacing w:line="360" w:lineRule="auto"/>
        <w:jc w:val="both"/>
        <w:rPr>
          <w:rFonts w:ascii="Arial" w:hAnsi="Arial" w:cs="Arial"/>
          <w:b/>
          <w:lang w:eastAsia="en-US"/>
        </w:rPr>
      </w:pPr>
      <w:r w:rsidRPr="00AC5DAB">
        <w:rPr>
          <w:rFonts w:ascii="Arial" w:hAnsi="Arial" w:cs="Arial"/>
          <w:b/>
          <w:lang w:eastAsia="en-US"/>
        </w:rPr>
        <w:t>TUESDAY</w:t>
      </w:r>
    </w:p>
    <w:p w14:paraId="114611DA" w14:textId="68B79132" w:rsidR="00F85D2F" w:rsidRDefault="00F85D2F" w:rsidP="00F85D2F">
      <w:pPr>
        <w:spacing w:line="360" w:lineRule="auto"/>
        <w:jc w:val="both"/>
        <w:rPr>
          <w:rFonts w:ascii="Arial" w:hAnsi="Arial" w:cs="Arial"/>
          <w:b/>
          <w:lang w:eastAsia="en-US"/>
        </w:rPr>
      </w:pPr>
      <w:r w:rsidRPr="00AC5DAB">
        <w:rPr>
          <w:rFonts w:ascii="Arial" w:hAnsi="Arial" w:cs="Arial"/>
          <w:b/>
          <w:lang w:eastAsia="en-US"/>
        </w:rPr>
        <w:t>1</w:t>
      </w:r>
      <w:r>
        <w:rPr>
          <w:rFonts w:ascii="Arial" w:hAnsi="Arial" w:cs="Arial"/>
          <w:b/>
          <w:lang w:eastAsia="en-US"/>
        </w:rPr>
        <w:t>1</w:t>
      </w:r>
      <w:r w:rsidRPr="00AC5DAB">
        <w:rPr>
          <w:rFonts w:ascii="Arial" w:hAnsi="Arial" w:cs="Arial"/>
          <w:b/>
          <w:lang w:eastAsia="en-US"/>
        </w:rPr>
        <w:t>H</w:t>
      </w:r>
      <w:r w:rsidR="003A2B8C">
        <w:rPr>
          <w:rFonts w:ascii="Arial" w:hAnsi="Arial" w:cs="Arial"/>
          <w:b/>
          <w:lang w:eastAsia="en-US"/>
        </w:rPr>
        <w:t>3</w:t>
      </w:r>
      <w:r w:rsidRPr="00AC5DAB">
        <w:rPr>
          <w:rFonts w:ascii="Arial" w:hAnsi="Arial" w:cs="Arial"/>
          <w:b/>
          <w:lang w:eastAsia="en-US"/>
        </w:rPr>
        <w:t>0</w:t>
      </w:r>
    </w:p>
    <w:tbl>
      <w:tblPr>
        <w:tblStyle w:val="TableGrid11"/>
        <w:tblW w:w="10812" w:type="dxa"/>
        <w:tblInd w:w="-185" w:type="dxa"/>
        <w:tblLook w:val="04A0" w:firstRow="1" w:lastRow="0" w:firstColumn="1" w:lastColumn="0" w:noHBand="0" w:noVBand="1"/>
      </w:tblPr>
      <w:tblGrid>
        <w:gridCol w:w="1312"/>
        <w:gridCol w:w="7515"/>
        <w:gridCol w:w="1985"/>
      </w:tblGrid>
      <w:tr w:rsidR="003A2B8C" w:rsidRPr="00EB6A3B" w14:paraId="7F92258C" w14:textId="77777777" w:rsidTr="003E1E35">
        <w:trPr>
          <w:trHeight w:val="737"/>
        </w:trPr>
        <w:tc>
          <w:tcPr>
            <w:tcW w:w="1312" w:type="dxa"/>
          </w:tcPr>
          <w:p w14:paraId="708089D7" w14:textId="77777777" w:rsidR="003A2B8C" w:rsidRDefault="003A2B8C" w:rsidP="003E1E35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14</w:t>
            </w:r>
          </w:p>
        </w:tc>
        <w:tc>
          <w:tcPr>
            <w:tcW w:w="7515" w:type="dxa"/>
          </w:tcPr>
          <w:p w14:paraId="0E34FA3E" w14:textId="77777777" w:rsidR="003A2B8C" w:rsidRDefault="003A2B8C" w:rsidP="003E1E35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0E3DCD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GOVERNMENT EMPLOYEES PENSION FUND v. IVY KEISENG RANGWETSI # 2025-216480</w:t>
            </w:r>
          </w:p>
        </w:tc>
        <w:tc>
          <w:tcPr>
            <w:tcW w:w="1985" w:type="dxa"/>
          </w:tcPr>
          <w:p w14:paraId="2170CDC1" w14:textId="77777777" w:rsidR="003A2B8C" w:rsidRPr="00EB6A3B" w:rsidRDefault="003A2B8C" w:rsidP="003E1E3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0E3DC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2025-216480</w:t>
            </w:r>
          </w:p>
        </w:tc>
      </w:tr>
      <w:tr w:rsidR="00F85D2F" w:rsidRPr="00035A63" w14:paraId="0101B8CD" w14:textId="77777777" w:rsidTr="003E1E35">
        <w:trPr>
          <w:trHeight w:val="737"/>
        </w:trPr>
        <w:tc>
          <w:tcPr>
            <w:tcW w:w="1312" w:type="dxa"/>
          </w:tcPr>
          <w:p w14:paraId="48278CB8" w14:textId="254C5F5D" w:rsidR="00F85D2F" w:rsidRPr="00035A63" w:rsidRDefault="00EE7372" w:rsidP="003E1E35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19</w:t>
            </w:r>
          </w:p>
        </w:tc>
        <w:tc>
          <w:tcPr>
            <w:tcW w:w="7515" w:type="dxa"/>
          </w:tcPr>
          <w:p w14:paraId="304E5559" w14:textId="38F959DF" w:rsidR="00F85D2F" w:rsidRPr="00035A63" w:rsidRDefault="00AF3A94" w:rsidP="003E1E35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AF3A94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 xml:space="preserve">JRG </w:t>
            </w:r>
            <w:proofErr w:type="gramStart"/>
            <w:r w:rsidRPr="00AF3A94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RESIDENTS</w:t>
            </w:r>
            <w:proofErr w:type="gramEnd"/>
            <w:r w:rsidRPr="00AF3A94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 xml:space="preserve"> ASSOCIATION NPC v. CITY OF TSHWANE METROPOLITAN MUNICIPALITY # 2025-200287</w:t>
            </w:r>
          </w:p>
        </w:tc>
        <w:tc>
          <w:tcPr>
            <w:tcW w:w="1985" w:type="dxa"/>
          </w:tcPr>
          <w:p w14:paraId="482CFD64" w14:textId="4712928C" w:rsidR="00F85D2F" w:rsidRPr="00035A63" w:rsidRDefault="00AF3A94" w:rsidP="003E1E3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AF3A9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2025-200287</w:t>
            </w:r>
          </w:p>
        </w:tc>
      </w:tr>
    </w:tbl>
    <w:p w14:paraId="600A599F" w14:textId="77777777" w:rsidR="00F85D2F" w:rsidRDefault="00F85D2F" w:rsidP="00192CD1">
      <w:pPr>
        <w:spacing w:line="360" w:lineRule="auto"/>
        <w:jc w:val="both"/>
        <w:rPr>
          <w:rFonts w:ascii="Arial" w:hAnsi="Arial" w:cs="Arial"/>
          <w:b/>
          <w:lang w:eastAsia="en-US"/>
        </w:rPr>
      </w:pPr>
    </w:p>
    <w:p w14:paraId="7480A22C" w14:textId="2403A7B1" w:rsidR="007E314E" w:rsidRPr="00AC5DAB" w:rsidRDefault="007E314E" w:rsidP="007E314E">
      <w:pPr>
        <w:spacing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WEDNESDAY</w:t>
      </w:r>
    </w:p>
    <w:p w14:paraId="05DA6826" w14:textId="77777777" w:rsidR="007E314E" w:rsidRPr="00AC5DAB" w:rsidRDefault="007E314E" w:rsidP="007E314E">
      <w:pPr>
        <w:spacing w:line="360" w:lineRule="auto"/>
        <w:jc w:val="both"/>
        <w:rPr>
          <w:rFonts w:ascii="Arial" w:hAnsi="Arial" w:cs="Arial"/>
          <w:b/>
          <w:lang w:eastAsia="en-US"/>
        </w:rPr>
      </w:pPr>
      <w:r w:rsidRPr="00AC5DAB">
        <w:rPr>
          <w:rFonts w:ascii="Arial" w:hAnsi="Arial" w:cs="Arial"/>
          <w:b/>
          <w:lang w:eastAsia="en-US"/>
        </w:rPr>
        <w:t>10H00</w:t>
      </w:r>
    </w:p>
    <w:tbl>
      <w:tblPr>
        <w:tblStyle w:val="TableGrid11"/>
        <w:tblW w:w="10812" w:type="dxa"/>
        <w:tblInd w:w="-185" w:type="dxa"/>
        <w:tblLook w:val="04A0" w:firstRow="1" w:lastRow="0" w:firstColumn="1" w:lastColumn="0" w:noHBand="0" w:noVBand="1"/>
      </w:tblPr>
      <w:tblGrid>
        <w:gridCol w:w="1312"/>
        <w:gridCol w:w="7515"/>
        <w:gridCol w:w="1985"/>
      </w:tblGrid>
      <w:tr w:rsidR="007E314E" w:rsidRPr="00035A63" w14:paraId="34B86CA5" w14:textId="77777777" w:rsidTr="003E1E35">
        <w:trPr>
          <w:trHeight w:val="737"/>
        </w:trPr>
        <w:tc>
          <w:tcPr>
            <w:tcW w:w="1312" w:type="dxa"/>
          </w:tcPr>
          <w:p w14:paraId="26DA3E84" w14:textId="29B3CDA0" w:rsidR="007E314E" w:rsidRPr="00035A63" w:rsidRDefault="00BC0D37" w:rsidP="003E1E35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13</w:t>
            </w:r>
          </w:p>
        </w:tc>
        <w:tc>
          <w:tcPr>
            <w:tcW w:w="7515" w:type="dxa"/>
          </w:tcPr>
          <w:p w14:paraId="1D9D1716" w14:textId="16037AB4" w:rsidR="007E314E" w:rsidRPr="00035A63" w:rsidRDefault="008148A8" w:rsidP="003E1E35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8148A8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FFS FINANCE SOUTH AFRICA (PTY) LTD v. TSHIDISO RADINNE # 2024-119908</w:t>
            </w:r>
          </w:p>
        </w:tc>
        <w:tc>
          <w:tcPr>
            <w:tcW w:w="1985" w:type="dxa"/>
          </w:tcPr>
          <w:p w14:paraId="2E8B6542" w14:textId="2246FD8B" w:rsidR="007E314E" w:rsidRPr="00035A63" w:rsidRDefault="008148A8" w:rsidP="003E1E3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8148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2024-119908</w:t>
            </w:r>
          </w:p>
        </w:tc>
      </w:tr>
      <w:tr w:rsidR="00EF3768" w:rsidRPr="00035A63" w14:paraId="6910361D" w14:textId="77777777" w:rsidTr="003E1E35">
        <w:trPr>
          <w:trHeight w:val="737"/>
        </w:trPr>
        <w:tc>
          <w:tcPr>
            <w:tcW w:w="1312" w:type="dxa"/>
          </w:tcPr>
          <w:p w14:paraId="566D8140" w14:textId="407820DA" w:rsidR="00EF3768" w:rsidRDefault="00EF3768" w:rsidP="003E1E35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lastRenderedPageBreak/>
              <w:t>36</w:t>
            </w:r>
          </w:p>
        </w:tc>
        <w:tc>
          <w:tcPr>
            <w:tcW w:w="7515" w:type="dxa"/>
          </w:tcPr>
          <w:p w14:paraId="420463E5" w14:textId="3F513C23" w:rsidR="00EF3768" w:rsidRPr="008148A8" w:rsidRDefault="0015272C" w:rsidP="003E1E35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15272C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RAYMOND MTHEMBU v. DEPARTMENT OF HOME AFFAIRS # 2025-216587</w:t>
            </w:r>
          </w:p>
        </w:tc>
        <w:tc>
          <w:tcPr>
            <w:tcW w:w="1985" w:type="dxa"/>
          </w:tcPr>
          <w:p w14:paraId="3D791465" w14:textId="4EF07F5D" w:rsidR="00EF3768" w:rsidRPr="008148A8" w:rsidRDefault="0015272C" w:rsidP="003E1E3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15272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2025-216587</w:t>
            </w:r>
          </w:p>
        </w:tc>
      </w:tr>
    </w:tbl>
    <w:p w14:paraId="4CF47435" w14:textId="77777777" w:rsidR="007E314E" w:rsidRDefault="007E314E" w:rsidP="007E314E">
      <w:pPr>
        <w:spacing w:line="360" w:lineRule="auto"/>
        <w:jc w:val="both"/>
        <w:rPr>
          <w:rFonts w:ascii="Arial" w:hAnsi="Arial" w:cs="Arial"/>
          <w:b/>
          <w:lang w:eastAsia="en-US"/>
        </w:rPr>
      </w:pPr>
    </w:p>
    <w:p w14:paraId="363AC460" w14:textId="77777777" w:rsidR="0015272C" w:rsidRDefault="0015272C" w:rsidP="0015272C">
      <w:pPr>
        <w:spacing w:line="360" w:lineRule="auto"/>
        <w:jc w:val="both"/>
        <w:rPr>
          <w:rFonts w:ascii="Arial" w:hAnsi="Arial" w:cs="Arial"/>
          <w:b/>
          <w:lang w:eastAsia="en-US"/>
        </w:rPr>
      </w:pPr>
      <w:r w:rsidRPr="00AC5DAB">
        <w:rPr>
          <w:rFonts w:ascii="Arial" w:hAnsi="Arial" w:cs="Arial"/>
          <w:b/>
          <w:lang w:eastAsia="en-US"/>
        </w:rPr>
        <w:t>1</w:t>
      </w:r>
      <w:r>
        <w:rPr>
          <w:rFonts w:ascii="Arial" w:hAnsi="Arial" w:cs="Arial"/>
          <w:b/>
          <w:lang w:eastAsia="en-US"/>
        </w:rPr>
        <w:t>1</w:t>
      </w:r>
      <w:r w:rsidRPr="00AC5DAB">
        <w:rPr>
          <w:rFonts w:ascii="Arial" w:hAnsi="Arial" w:cs="Arial"/>
          <w:b/>
          <w:lang w:eastAsia="en-US"/>
        </w:rPr>
        <w:t>H</w:t>
      </w:r>
      <w:r>
        <w:rPr>
          <w:rFonts w:ascii="Arial" w:hAnsi="Arial" w:cs="Arial"/>
          <w:b/>
          <w:lang w:eastAsia="en-US"/>
        </w:rPr>
        <w:t>3</w:t>
      </w:r>
      <w:r w:rsidRPr="00AC5DAB">
        <w:rPr>
          <w:rFonts w:ascii="Arial" w:hAnsi="Arial" w:cs="Arial"/>
          <w:b/>
          <w:lang w:eastAsia="en-US"/>
        </w:rPr>
        <w:t>0</w:t>
      </w:r>
    </w:p>
    <w:tbl>
      <w:tblPr>
        <w:tblStyle w:val="TableGrid11"/>
        <w:tblW w:w="10812" w:type="dxa"/>
        <w:tblInd w:w="-185" w:type="dxa"/>
        <w:tblLook w:val="04A0" w:firstRow="1" w:lastRow="0" w:firstColumn="1" w:lastColumn="0" w:noHBand="0" w:noVBand="1"/>
      </w:tblPr>
      <w:tblGrid>
        <w:gridCol w:w="1312"/>
        <w:gridCol w:w="7515"/>
        <w:gridCol w:w="1985"/>
      </w:tblGrid>
      <w:tr w:rsidR="0015272C" w:rsidRPr="00EB6A3B" w14:paraId="670BF348" w14:textId="77777777" w:rsidTr="003E1E35">
        <w:trPr>
          <w:trHeight w:val="737"/>
        </w:trPr>
        <w:tc>
          <w:tcPr>
            <w:tcW w:w="1312" w:type="dxa"/>
          </w:tcPr>
          <w:p w14:paraId="078C6375" w14:textId="2CF1A17F" w:rsidR="0015272C" w:rsidRDefault="00AA62E6" w:rsidP="003E1E35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29</w:t>
            </w:r>
          </w:p>
        </w:tc>
        <w:tc>
          <w:tcPr>
            <w:tcW w:w="7515" w:type="dxa"/>
          </w:tcPr>
          <w:p w14:paraId="2FD0250B" w14:textId="689234D0" w:rsidR="0015272C" w:rsidRDefault="00BF471D" w:rsidP="003E1E35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BF471D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NATIONAL HOSPITAL NETWORK (NPC) v. MEDSCHEME HOLDINGS (PTY) LTD # 2025-200904</w:t>
            </w:r>
          </w:p>
        </w:tc>
        <w:tc>
          <w:tcPr>
            <w:tcW w:w="1985" w:type="dxa"/>
          </w:tcPr>
          <w:p w14:paraId="5F29F0E9" w14:textId="08AC33A5" w:rsidR="0015272C" w:rsidRPr="00EB6A3B" w:rsidRDefault="00BF471D" w:rsidP="003E1E3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F471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2025-200904</w:t>
            </w:r>
          </w:p>
        </w:tc>
      </w:tr>
      <w:tr w:rsidR="0015272C" w:rsidRPr="00035A63" w14:paraId="13E75609" w14:textId="77777777" w:rsidTr="003E1E35">
        <w:trPr>
          <w:trHeight w:val="737"/>
        </w:trPr>
        <w:tc>
          <w:tcPr>
            <w:tcW w:w="1312" w:type="dxa"/>
          </w:tcPr>
          <w:p w14:paraId="50810CCA" w14:textId="42B0DB4D" w:rsidR="0015272C" w:rsidRPr="00035A63" w:rsidRDefault="00AA62E6" w:rsidP="003E1E35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35</w:t>
            </w:r>
          </w:p>
        </w:tc>
        <w:tc>
          <w:tcPr>
            <w:tcW w:w="7515" w:type="dxa"/>
          </w:tcPr>
          <w:p w14:paraId="01D46FFD" w14:textId="7719AC36" w:rsidR="0015272C" w:rsidRPr="00035A63" w:rsidRDefault="00FE53FC" w:rsidP="003E1E35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FE53FC"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en-US"/>
              </w:rPr>
              <w:t>PREFERENCE CAPITAL PROPRIETARY LIMITED v. TAGEX ENERGY PROPRIETARY LIMITED # 2025-219678 </w:t>
            </w:r>
          </w:p>
        </w:tc>
        <w:tc>
          <w:tcPr>
            <w:tcW w:w="1985" w:type="dxa"/>
          </w:tcPr>
          <w:p w14:paraId="4DD8DEC7" w14:textId="2AA79446" w:rsidR="0015272C" w:rsidRPr="00035A63" w:rsidRDefault="00FE53FC" w:rsidP="003E1E3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E53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2025-219678</w:t>
            </w:r>
          </w:p>
        </w:tc>
      </w:tr>
    </w:tbl>
    <w:p w14:paraId="2CDC444E" w14:textId="77777777" w:rsidR="0015272C" w:rsidRDefault="0015272C" w:rsidP="0015272C">
      <w:pPr>
        <w:spacing w:line="360" w:lineRule="auto"/>
        <w:jc w:val="both"/>
        <w:rPr>
          <w:rFonts w:ascii="Arial" w:hAnsi="Arial" w:cs="Arial"/>
          <w:b/>
          <w:lang w:eastAsia="en-US"/>
        </w:rPr>
      </w:pPr>
    </w:p>
    <w:p w14:paraId="5C98F213" w14:textId="7DCE2E5F" w:rsidR="0087447F" w:rsidRPr="00AC5DAB" w:rsidRDefault="0087447F" w:rsidP="0087447F">
      <w:pPr>
        <w:spacing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THURSDAY</w:t>
      </w:r>
    </w:p>
    <w:p w14:paraId="728BA7FB" w14:textId="77777777" w:rsidR="0087447F" w:rsidRPr="00AC5DAB" w:rsidRDefault="0087447F" w:rsidP="0087447F">
      <w:pPr>
        <w:spacing w:line="360" w:lineRule="auto"/>
        <w:jc w:val="both"/>
        <w:rPr>
          <w:rFonts w:ascii="Arial" w:hAnsi="Arial" w:cs="Arial"/>
          <w:b/>
          <w:lang w:eastAsia="en-US"/>
        </w:rPr>
      </w:pPr>
      <w:bookmarkStart w:id="1" w:name="_Hlk214626418"/>
      <w:r w:rsidRPr="00AC5DAB">
        <w:rPr>
          <w:rFonts w:ascii="Arial" w:hAnsi="Arial" w:cs="Arial"/>
          <w:b/>
          <w:lang w:eastAsia="en-US"/>
        </w:rPr>
        <w:t>10H00</w:t>
      </w:r>
    </w:p>
    <w:tbl>
      <w:tblPr>
        <w:tblStyle w:val="TableGrid11"/>
        <w:tblW w:w="10812" w:type="dxa"/>
        <w:tblInd w:w="-185" w:type="dxa"/>
        <w:tblLook w:val="04A0" w:firstRow="1" w:lastRow="0" w:firstColumn="1" w:lastColumn="0" w:noHBand="0" w:noVBand="1"/>
      </w:tblPr>
      <w:tblGrid>
        <w:gridCol w:w="1312"/>
        <w:gridCol w:w="7515"/>
        <w:gridCol w:w="1985"/>
      </w:tblGrid>
      <w:tr w:rsidR="0087447F" w:rsidRPr="00035A63" w14:paraId="729CEFF7" w14:textId="77777777" w:rsidTr="003E1E35">
        <w:trPr>
          <w:trHeight w:val="737"/>
        </w:trPr>
        <w:tc>
          <w:tcPr>
            <w:tcW w:w="1312" w:type="dxa"/>
          </w:tcPr>
          <w:p w14:paraId="72B831AE" w14:textId="6FF99C31" w:rsidR="0087447F" w:rsidRPr="00035A63" w:rsidRDefault="001B3A3E" w:rsidP="003E1E35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44</w:t>
            </w:r>
          </w:p>
        </w:tc>
        <w:tc>
          <w:tcPr>
            <w:tcW w:w="7515" w:type="dxa"/>
          </w:tcPr>
          <w:p w14:paraId="1F56D6D3" w14:textId="78DF9DC0" w:rsidR="0087447F" w:rsidRPr="00035A63" w:rsidRDefault="001876B3" w:rsidP="003E1E35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1876B3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THABO BESTER v. MINISTER OF JUSTICE AND CONSTITUTIONAL JUSTICE # 2025-214685 #</w:t>
            </w:r>
          </w:p>
        </w:tc>
        <w:tc>
          <w:tcPr>
            <w:tcW w:w="1985" w:type="dxa"/>
          </w:tcPr>
          <w:p w14:paraId="617C24CE" w14:textId="39E6F322" w:rsidR="0087447F" w:rsidRPr="00035A63" w:rsidRDefault="001876B3" w:rsidP="003E1E3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1876B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2025-214685</w:t>
            </w:r>
          </w:p>
        </w:tc>
      </w:tr>
      <w:bookmarkEnd w:id="1"/>
    </w:tbl>
    <w:p w14:paraId="5CAEBAA2" w14:textId="77777777" w:rsidR="0015272C" w:rsidRDefault="0015272C" w:rsidP="007E314E">
      <w:pPr>
        <w:spacing w:line="360" w:lineRule="auto"/>
        <w:jc w:val="both"/>
        <w:rPr>
          <w:rFonts w:ascii="Arial" w:hAnsi="Arial" w:cs="Arial"/>
          <w:b/>
          <w:lang w:eastAsia="en-US"/>
        </w:rPr>
      </w:pPr>
    </w:p>
    <w:p w14:paraId="50CD81D5" w14:textId="76989B5C" w:rsidR="006D4EA5" w:rsidRPr="00AC5DAB" w:rsidRDefault="006D4EA5" w:rsidP="006D4EA5">
      <w:pPr>
        <w:spacing w:line="360" w:lineRule="auto"/>
        <w:jc w:val="both"/>
        <w:rPr>
          <w:rFonts w:ascii="Arial" w:hAnsi="Arial" w:cs="Arial"/>
          <w:b/>
          <w:lang w:eastAsia="en-US"/>
        </w:rPr>
      </w:pPr>
      <w:r w:rsidRPr="00AC5DAB">
        <w:rPr>
          <w:rFonts w:ascii="Arial" w:hAnsi="Arial" w:cs="Arial"/>
          <w:b/>
          <w:lang w:eastAsia="en-US"/>
        </w:rPr>
        <w:t>1</w:t>
      </w:r>
      <w:r>
        <w:rPr>
          <w:rFonts w:ascii="Arial" w:hAnsi="Arial" w:cs="Arial"/>
          <w:b/>
          <w:lang w:eastAsia="en-US"/>
        </w:rPr>
        <w:t>4</w:t>
      </w:r>
      <w:r w:rsidRPr="00AC5DAB">
        <w:rPr>
          <w:rFonts w:ascii="Arial" w:hAnsi="Arial" w:cs="Arial"/>
          <w:b/>
          <w:lang w:eastAsia="en-US"/>
        </w:rPr>
        <w:t>H00</w:t>
      </w:r>
    </w:p>
    <w:tbl>
      <w:tblPr>
        <w:tblStyle w:val="TableGrid11"/>
        <w:tblW w:w="10812" w:type="dxa"/>
        <w:tblInd w:w="-185" w:type="dxa"/>
        <w:tblLook w:val="04A0" w:firstRow="1" w:lastRow="0" w:firstColumn="1" w:lastColumn="0" w:noHBand="0" w:noVBand="1"/>
      </w:tblPr>
      <w:tblGrid>
        <w:gridCol w:w="1312"/>
        <w:gridCol w:w="7515"/>
        <w:gridCol w:w="1985"/>
      </w:tblGrid>
      <w:tr w:rsidR="006D4EA5" w:rsidRPr="00035A63" w14:paraId="51C63666" w14:textId="77777777" w:rsidTr="003E1E35">
        <w:trPr>
          <w:trHeight w:val="737"/>
        </w:trPr>
        <w:tc>
          <w:tcPr>
            <w:tcW w:w="1312" w:type="dxa"/>
          </w:tcPr>
          <w:p w14:paraId="76FAADFB" w14:textId="599213E8" w:rsidR="006D4EA5" w:rsidRPr="00035A63" w:rsidRDefault="006D4EA5" w:rsidP="003E1E35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4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6</w:t>
            </w:r>
          </w:p>
        </w:tc>
        <w:tc>
          <w:tcPr>
            <w:tcW w:w="7515" w:type="dxa"/>
          </w:tcPr>
          <w:p w14:paraId="09F15BB7" w14:textId="26BC40B4" w:rsidR="006D4EA5" w:rsidRPr="00035A63" w:rsidRDefault="00EA3520" w:rsidP="003E1E35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EA3520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K2012150042 (SA) (Pty) Ltd vs Unlawful Occupiers of Erf 74 Electron Township; City of Johannesburg Metropolitan Municipality</w:t>
            </w:r>
          </w:p>
        </w:tc>
        <w:tc>
          <w:tcPr>
            <w:tcW w:w="1985" w:type="dxa"/>
          </w:tcPr>
          <w:p w14:paraId="0B5833C1" w14:textId="0FABE410" w:rsidR="006D4EA5" w:rsidRPr="00035A63" w:rsidRDefault="00EA3520" w:rsidP="003E1E3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2021/40484</w:t>
            </w:r>
          </w:p>
        </w:tc>
      </w:tr>
    </w:tbl>
    <w:p w14:paraId="531B50B6" w14:textId="77777777" w:rsidR="006D4EA5" w:rsidRDefault="006D4EA5" w:rsidP="007E314E">
      <w:pPr>
        <w:spacing w:line="360" w:lineRule="auto"/>
        <w:jc w:val="both"/>
        <w:rPr>
          <w:rFonts w:ascii="Arial" w:hAnsi="Arial" w:cs="Arial"/>
          <w:b/>
          <w:lang w:eastAsia="en-US"/>
        </w:rPr>
      </w:pPr>
    </w:p>
    <w:p w14:paraId="4AFB7E2E" w14:textId="15BC8E3F" w:rsidR="001F6531" w:rsidRPr="00AC5DAB" w:rsidRDefault="001F6531" w:rsidP="001F6531">
      <w:pPr>
        <w:spacing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FRI</w:t>
      </w:r>
      <w:r>
        <w:rPr>
          <w:rFonts w:ascii="Arial" w:hAnsi="Arial" w:cs="Arial"/>
          <w:b/>
          <w:lang w:eastAsia="en-US"/>
        </w:rPr>
        <w:t>DAY</w:t>
      </w:r>
    </w:p>
    <w:p w14:paraId="2D247651" w14:textId="77777777" w:rsidR="001F6531" w:rsidRPr="00AC5DAB" w:rsidRDefault="001F6531" w:rsidP="001F6531">
      <w:pPr>
        <w:spacing w:line="360" w:lineRule="auto"/>
        <w:jc w:val="both"/>
        <w:rPr>
          <w:rFonts w:ascii="Arial" w:hAnsi="Arial" w:cs="Arial"/>
          <w:b/>
          <w:lang w:eastAsia="en-US"/>
        </w:rPr>
      </w:pPr>
      <w:r w:rsidRPr="00AC5DAB">
        <w:rPr>
          <w:rFonts w:ascii="Arial" w:hAnsi="Arial" w:cs="Arial"/>
          <w:b/>
          <w:lang w:eastAsia="en-US"/>
        </w:rPr>
        <w:t>10H00</w:t>
      </w:r>
    </w:p>
    <w:tbl>
      <w:tblPr>
        <w:tblStyle w:val="TableGrid11"/>
        <w:tblW w:w="10812" w:type="dxa"/>
        <w:tblInd w:w="-185" w:type="dxa"/>
        <w:tblLook w:val="04A0" w:firstRow="1" w:lastRow="0" w:firstColumn="1" w:lastColumn="0" w:noHBand="0" w:noVBand="1"/>
      </w:tblPr>
      <w:tblGrid>
        <w:gridCol w:w="1312"/>
        <w:gridCol w:w="7515"/>
        <w:gridCol w:w="1985"/>
      </w:tblGrid>
      <w:tr w:rsidR="001F6531" w:rsidRPr="00035A63" w14:paraId="513C4892" w14:textId="77777777" w:rsidTr="003E1E35">
        <w:trPr>
          <w:trHeight w:val="737"/>
        </w:trPr>
        <w:tc>
          <w:tcPr>
            <w:tcW w:w="1312" w:type="dxa"/>
          </w:tcPr>
          <w:p w14:paraId="6ADBBF77" w14:textId="1ACCBA5F" w:rsidR="001F6531" w:rsidRPr="00035A63" w:rsidRDefault="00743EED" w:rsidP="003E1E35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27</w:t>
            </w:r>
          </w:p>
        </w:tc>
        <w:tc>
          <w:tcPr>
            <w:tcW w:w="7515" w:type="dxa"/>
          </w:tcPr>
          <w:p w14:paraId="0B4D215C" w14:textId="0FB4ECA6" w:rsidR="001F6531" w:rsidRPr="00035A63" w:rsidRDefault="00A27E18" w:rsidP="003E1E35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A27E18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MOKANINT ALETIM v. THE MINISTER OF HOME AFFAIRS # 2025-218989 #</w:t>
            </w:r>
          </w:p>
        </w:tc>
        <w:tc>
          <w:tcPr>
            <w:tcW w:w="1985" w:type="dxa"/>
          </w:tcPr>
          <w:p w14:paraId="290573E8" w14:textId="2DBB107D" w:rsidR="001F6531" w:rsidRPr="00035A63" w:rsidRDefault="00A27E18" w:rsidP="003E1E3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A27E1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2025-218989</w:t>
            </w:r>
          </w:p>
        </w:tc>
      </w:tr>
    </w:tbl>
    <w:p w14:paraId="16366E3A" w14:textId="77777777" w:rsidR="000205F6" w:rsidRPr="002D3725" w:rsidRDefault="000205F6" w:rsidP="00192CD1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412F6290" w14:textId="1DE9E710" w:rsidR="005319AD" w:rsidRPr="00C0438A" w:rsidRDefault="00C04854" w:rsidP="00192CD1">
      <w:pPr>
        <w:spacing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UN</w:t>
      </w:r>
      <w:r w:rsidR="00C429E6">
        <w:rPr>
          <w:rFonts w:ascii="Arial" w:hAnsi="Arial" w:cs="Arial"/>
          <w:b/>
          <w:lang w:eastAsia="en-US"/>
        </w:rPr>
        <w:t xml:space="preserve">ALLOCATED/ REMOVED </w:t>
      </w:r>
      <w:r w:rsidR="005319AD" w:rsidRPr="00C0438A">
        <w:rPr>
          <w:rFonts w:ascii="Arial" w:hAnsi="Arial" w:cs="Arial"/>
          <w:b/>
          <w:lang w:eastAsia="en-US"/>
        </w:rPr>
        <w:t>MATTERS</w:t>
      </w:r>
    </w:p>
    <w:tbl>
      <w:tblPr>
        <w:tblStyle w:val="TableGrid13"/>
        <w:tblW w:w="10812" w:type="dxa"/>
        <w:tblInd w:w="-185" w:type="dxa"/>
        <w:tblLook w:val="04A0" w:firstRow="1" w:lastRow="0" w:firstColumn="1" w:lastColumn="0" w:noHBand="0" w:noVBand="1"/>
      </w:tblPr>
      <w:tblGrid>
        <w:gridCol w:w="1312"/>
        <w:gridCol w:w="7515"/>
        <w:gridCol w:w="1985"/>
      </w:tblGrid>
      <w:tr w:rsidR="005319AD" w:rsidRPr="005319AD" w14:paraId="56978F9A" w14:textId="77777777" w:rsidTr="005319AD">
        <w:trPr>
          <w:trHeight w:val="737"/>
        </w:trPr>
        <w:tc>
          <w:tcPr>
            <w:tcW w:w="1312" w:type="dxa"/>
          </w:tcPr>
          <w:p w14:paraId="51E510B1" w14:textId="18C5831F" w:rsidR="005319AD" w:rsidRPr="005319AD" w:rsidRDefault="00921F07" w:rsidP="00C0438A">
            <w:pPr>
              <w:tabs>
                <w:tab w:val="left" w:pos="599"/>
              </w:tabs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3</w:t>
            </w:r>
          </w:p>
        </w:tc>
        <w:tc>
          <w:tcPr>
            <w:tcW w:w="7515" w:type="dxa"/>
          </w:tcPr>
          <w:p w14:paraId="26C75AC3" w14:textId="77777777" w:rsidR="0035425F" w:rsidRPr="0035425F" w:rsidRDefault="0035425F" w:rsidP="0035425F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35425F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 xml:space="preserve">Ananda Marga Mission of South Africa v. Kossi Anani </w:t>
            </w:r>
            <w:proofErr w:type="spellStart"/>
            <w:r w:rsidRPr="0035425F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>Agbongo</w:t>
            </w:r>
            <w:proofErr w:type="spellEnd"/>
            <w:r w:rsidRPr="0035425F"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  <w:t xml:space="preserve"> # 2025-188746 #</w:t>
            </w:r>
          </w:p>
          <w:p w14:paraId="2D20E608" w14:textId="48F1B099" w:rsidR="005319AD" w:rsidRPr="005319AD" w:rsidRDefault="0035425F" w:rsidP="0035425F">
            <w:pPr>
              <w:rPr>
                <w:rFonts w:ascii="Arial" w:eastAsia="Calibri" w:hAnsi="Arial" w:cs="Arial"/>
                <w:b/>
                <w:sz w:val="20"/>
                <w:szCs w:val="20"/>
                <w:lang w:val="en-ZA" w:eastAsia="en-US"/>
              </w:rPr>
            </w:pPr>
            <w:r w:rsidRPr="0035425F">
              <w:rPr>
                <w:rFonts w:ascii="Arial" w:eastAsia="Calibri" w:hAnsi="Arial" w:cs="Arial"/>
                <w:b/>
                <w:color w:val="EE0000"/>
                <w:sz w:val="20"/>
                <w:szCs w:val="20"/>
                <w:lang w:val="en-ZA" w:eastAsia="en-US"/>
              </w:rPr>
              <w:t xml:space="preserve">No Access on </w:t>
            </w:r>
            <w:proofErr w:type="spellStart"/>
            <w:r w:rsidRPr="0035425F">
              <w:rPr>
                <w:rFonts w:ascii="Arial" w:eastAsia="Calibri" w:hAnsi="Arial" w:cs="Arial"/>
                <w:b/>
                <w:color w:val="EE0000"/>
                <w:sz w:val="20"/>
                <w:szCs w:val="20"/>
                <w:lang w:val="en-ZA" w:eastAsia="en-US"/>
              </w:rPr>
              <w:t>Caselines</w:t>
            </w:r>
            <w:proofErr w:type="spellEnd"/>
            <w:r w:rsidRPr="0035425F">
              <w:rPr>
                <w:rFonts w:ascii="Arial" w:eastAsia="Calibri" w:hAnsi="Arial" w:cs="Arial"/>
                <w:b/>
                <w:color w:val="EE0000"/>
                <w:sz w:val="20"/>
                <w:szCs w:val="20"/>
                <w:lang w:val="en-ZA" w:eastAsia="en-US"/>
              </w:rPr>
              <w:t>- Pagination Underway</w:t>
            </w:r>
          </w:p>
        </w:tc>
        <w:tc>
          <w:tcPr>
            <w:tcW w:w="1985" w:type="dxa"/>
          </w:tcPr>
          <w:p w14:paraId="6225937A" w14:textId="6301BF68" w:rsidR="005319AD" w:rsidRPr="005319AD" w:rsidRDefault="0035425F" w:rsidP="005319AD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5425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2025-188746</w:t>
            </w:r>
          </w:p>
        </w:tc>
      </w:tr>
      <w:tr w:rsidR="005319AD" w:rsidRPr="002D3725" w14:paraId="459885FE" w14:textId="77777777" w:rsidTr="005319AD">
        <w:trPr>
          <w:trHeight w:val="737"/>
        </w:trPr>
        <w:tc>
          <w:tcPr>
            <w:tcW w:w="1312" w:type="dxa"/>
          </w:tcPr>
          <w:p w14:paraId="0F6CF073" w14:textId="126F83F3" w:rsidR="005319AD" w:rsidRPr="002D3725" w:rsidRDefault="00482174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515" w:type="dxa"/>
          </w:tcPr>
          <w:p w14:paraId="21A6611B" w14:textId="77777777" w:rsidR="00790429" w:rsidRPr="00790429" w:rsidRDefault="00790429" w:rsidP="007904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0429">
              <w:rPr>
                <w:rFonts w:ascii="Arial" w:hAnsi="Arial" w:cs="Arial"/>
                <w:b/>
                <w:sz w:val="20"/>
                <w:szCs w:val="20"/>
              </w:rPr>
              <w:t xml:space="preserve">BONTLE DEBORAH QIQIMANA # 2025-212508 </w:t>
            </w:r>
          </w:p>
          <w:p w14:paraId="7EB8E2D6" w14:textId="06E80D99" w:rsidR="005319AD" w:rsidRPr="002D3725" w:rsidRDefault="00790429" w:rsidP="007904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0429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790429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790429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</w:t>
            </w:r>
          </w:p>
        </w:tc>
        <w:tc>
          <w:tcPr>
            <w:tcW w:w="1985" w:type="dxa"/>
          </w:tcPr>
          <w:p w14:paraId="15E321E8" w14:textId="0536F6F5" w:rsidR="005319AD" w:rsidRPr="002D3725" w:rsidRDefault="00790429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0429">
              <w:rPr>
                <w:rFonts w:ascii="Arial" w:hAnsi="Arial" w:cs="Arial"/>
                <w:b/>
                <w:sz w:val="20"/>
                <w:szCs w:val="20"/>
              </w:rPr>
              <w:t>2025-212508</w:t>
            </w:r>
          </w:p>
        </w:tc>
      </w:tr>
      <w:tr w:rsidR="00790429" w:rsidRPr="002D3725" w14:paraId="66F0DAE7" w14:textId="77777777" w:rsidTr="005319AD">
        <w:trPr>
          <w:trHeight w:val="737"/>
        </w:trPr>
        <w:tc>
          <w:tcPr>
            <w:tcW w:w="1312" w:type="dxa"/>
          </w:tcPr>
          <w:p w14:paraId="2B53D656" w14:textId="491282B3" w:rsidR="00790429" w:rsidRDefault="00557D43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515" w:type="dxa"/>
          </w:tcPr>
          <w:p w14:paraId="3F336695" w14:textId="77777777" w:rsidR="00DB461D" w:rsidRPr="00DB461D" w:rsidRDefault="00DB461D" w:rsidP="00DB46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461D">
              <w:rPr>
                <w:rFonts w:ascii="Arial" w:hAnsi="Arial" w:cs="Arial"/>
                <w:b/>
                <w:sz w:val="20"/>
                <w:szCs w:val="20"/>
              </w:rPr>
              <w:t xml:space="preserve">Charity Tafa v. ABSA Bank Limited # 2025-221457 # </w:t>
            </w:r>
          </w:p>
          <w:p w14:paraId="4A526C65" w14:textId="31F335AD" w:rsidR="00790429" w:rsidRPr="00790429" w:rsidRDefault="00DB461D" w:rsidP="00DB46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461D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DB461D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DB461D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</w:t>
            </w:r>
          </w:p>
        </w:tc>
        <w:tc>
          <w:tcPr>
            <w:tcW w:w="1985" w:type="dxa"/>
          </w:tcPr>
          <w:p w14:paraId="57154B26" w14:textId="653CE696" w:rsidR="00790429" w:rsidRPr="00790429" w:rsidRDefault="00DB461D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461D">
              <w:rPr>
                <w:rFonts w:ascii="Arial" w:hAnsi="Arial" w:cs="Arial"/>
                <w:b/>
                <w:sz w:val="20"/>
                <w:szCs w:val="20"/>
              </w:rPr>
              <w:t>2025-221457</w:t>
            </w:r>
          </w:p>
        </w:tc>
      </w:tr>
      <w:tr w:rsidR="00DB461D" w:rsidRPr="002D3725" w14:paraId="4ABAE1CF" w14:textId="77777777" w:rsidTr="005319AD">
        <w:trPr>
          <w:trHeight w:val="737"/>
        </w:trPr>
        <w:tc>
          <w:tcPr>
            <w:tcW w:w="1312" w:type="dxa"/>
          </w:tcPr>
          <w:p w14:paraId="4E48ED4E" w14:textId="2A0C163D" w:rsidR="00DB461D" w:rsidRDefault="009E61A9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7515" w:type="dxa"/>
          </w:tcPr>
          <w:p w14:paraId="2002B9E9" w14:textId="77777777" w:rsidR="001C5F09" w:rsidRPr="001C5F09" w:rsidRDefault="001C5F09" w:rsidP="001C5F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5F09">
              <w:rPr>
                <w:rFonts w:ascii="Arial" w:hAnsi="Arial" w:cs="Arial"/>
                <w:b/>
                <w:sz w:val="20"/>
                <w:szCs w:val="20"/>
              </w:rPr>
              <w:t xml:space="preserve">DIVESTPROP v. SGINCI MEDIA # 2025-217994 # </w:t>
            </w:r>
          </w:p>
          <w:p w14:paraId="5EC4B801" w14:textId="23A2DC30" w:rsidR="00DB461D" w:rsidRPr="00DB461D" w:rsidRDefault="001C5F09" w:rsidP="001C5F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5F09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1C5F09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1C5F09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</w:t>
            </w:r>
          </w:p>
        </w:tc>
        <w:tc>
          <w:tcPr>
            <w:tcW w:w="1985" w:type="dxa"/>
          </w:tcPr>
          <w:p w14:paraId="3BD3E311" w14:textId="37D5B9A4" w:rsidR="00DB461D" w:rsidRPr="00DB461D" w:rsidRDefault="001C5F09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5F09">
              <w:rPr>
                <w:rFonts w:ascii="Arial" w:hAnsi="Arial" w:cs="Arial"/>
                <w:b/>
                <w:sz w:val="20"/>
                <w:szCs w:val="20"/>
              </w:rPr>
              <w:t>2025-217994</w:t>
            </w:r>
          </w:p>
        </w:tc>
      </w:tr>
      <w:tr w:rsidR="001C5F09" w:rsidRPr="002D3725" w14:paraId="20F822C1" w14:textId="77777777" w:rsidTr="005319AD">
        <w:trPr>
          <w:trHeight w:val="737"/>
        </w:trPr>
        <w:tc>
          <w:tcPr>
            <w:tcW w:w="1312" w:type="dxa"/>
          </w:tcPr>
          <w:p w14:paraId="2DA08225" w14:textId="6F0BA30C" w:rsidR="001C5F09" w:rsidRDefault="00E15EFA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7515" w:type="dxa"/>
          </w:tcPr>
          <w:p w14:paraId="4CFB8763" w14:textId="77777777" w:rsidR="00265917" w:rsidRPr="00265917" w:rsidRDefault="00265917" w:rsidP="002659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917">
              <w:rPr>
                <w:rFonts w:ascii="Arial" w:hAnsi="Arial" w:cs="Arial"/>
                <w:b/>
                <w:sz w:val="20"/>
                <w:szCs w:val="20"/>
              </w:rPr>
              <w:t>EVANS MANSO v. THE DEPARTMENT OF HOME AFFAIRS &amp; OTHERS # 2025-223426</w:t>
            </w:r>
          </w:p>
          <w:p w14:paraId="01AD83A3" w14:textId="6885AED0" w:rsidR="001C5F09" w:rsidRPr="001C5F09" w:rsidRDefault="00265917" w:rsidP="002659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917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Access to </w:t>
            </w:r>
            <w:proofErr w:type="spellStart"/>
            <w:r w:rsidRPr="00265917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265917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 – Pagination Underway</w:t>
            </w:r>
          </w:p>
        </w:tc>
        <w:tc>
          <w:tcPr>
            <w:tcW w:w="1985" w:type="dxa"/>
          </w:tcPr>
          <w:p w14:paraId="789FAE8C" w14:textId="7989C714" w:rsidR="001C5F09" w:rsidRPr="001C5F09" w:rsidRDefault="00265917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917">
              <w:rPr>
                <w:rFonts w:ascii="Arial" w:hAnsi="Arial" w:cs="Arial"/>
                <w:b/>
                <w:sz w:val="20"/>
                <w:szCs w:val="20"/>
              </w:rPr>
              <w:t>2025-223426</w:t>
            </w:r>
          </w:p>
        </w:tc>
      </w:tr>
      <w:tr w:rsidR="00265917" w:rsidRPr="002D3725" w14:paraId="7F696548" w14:textId="77777777" w:rsidTr="005319AD">
        <w:trPr>
          <w:trHeight w:val="737"/>
        </w:trPr>
        <w:tc>
          <w:tcPr>
            <w:tcW w:w="1312" w:type="dxa"/>
          </w:tcPr>
          <w:p w14:paraId="1159F6B2" w14:textId="4F858E40" w:rsidR="00265917" w:rsidRDefault="00564AF4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7515" w:type="dxa"/>
          </w:tcPr>
          <w:p w14:paraId="7E65B1A4" w14:textId="77777777" w:rsidR="00484445" w:rsidRPr="00484445" w:rsidRDefault="00484445" w:rsidP="004844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4445">
              <w:rPr>
                <w:rFonts w:ascii="Arial" w:hAnsi="Arial" w:cs="Arial"/>
                <w:b/>
                <w:sz w:val="20"/>
                <w:szCs w:val="20"/>
              </w:rPr>
              <w:t xml:space="preserve">HUCKLEBERRIES ENTERPRISES (PTY) LTD v. ML NKOSI ELECTRICAL CONTRACTORS (PTY) LTD # 2025-223926 </w:t>
            </w:r>
          </w:p>
          <w:p w14:paraId="4359C901" w14:textId="1E5CD2B2" w:rsidR="00265917" w:rsidRPr="00265917" w:rsidRDefault="00484445" w:rsidP="004844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4445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484445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484445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</w:t>
            </w:r>
          </w:p>
        </w:tc>
        <w:tc>
          <w:tcPr>
            <w:tcW w:w="1985" w:type="dxa"/>
          </w:tcPr>
          <w:p w14:paraId="668109FF" w14:textId="4F3D7E9E" w:rsidR="00265917" w:rsidRPr="00265917" w:rsidRDefault="00484445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4445">
              <w:rPr>
                <w:rFonts w:ascii="Arial" w:hAnsi="Arial" w:cs="Arial"/>
                <w:b/>
                <w:sz w:val="20"/>
                <w:szCs w:val="20"/>
              </w:rPr>
              <w:t>2025-223926</w:t>
            </w:r>
          </w:p>
        </w:tc>
      </w:tr>
      <w:tr w:rsidR="00484445" w:rsidRPr="002D3725" w14:paraId="0AB9B9C2" w14:textId="77777777" w:rsidTr="005319AD">
        <w:trPr>
          <w:trHeight w:val="737"/>
        </w:trPr>
        <w:tc>
          <w:tcPr>
            <w:tcW w:w="1312" w:type="dxa"/>
          </w:tcPr>
          <w:p w14:paraId="4B3E2365" w14:textId="22D60BC2" w:rsidR="00484445" w:rsidRDefault="00464E93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515" w:type="dxa"/>
          </w:tcPr>
          <w:p w14:paraId="48422E81" w14:textId="77777777" w:rsidR="00845C99" w:rsidRPr="00845C99" w:rsidRDefault="00845C99" w:rsidP="00845C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5C99">
              <w:rPr>
                <w:rFonts w:ascii="Arial" w:hAnsi="Arial" w:cs="Arial"/>
                <w:b/>
                <w:sz w:val="20"/>
                <w:szCs w:val="20"/>
              </w:rPr>
              <w:t>KCI LIMITED v. EUROPCAR NAMIBIA (PTY) LTD # 2025-209779 #</w:t>
            </w:r>
          </w:p>
          <w:p w14:paraId="29E0BC60" w14:textId="2555E1CF" w:rsidR="00484445" w:rsidRPr="00484445" w:rsidRDefault="00F358B8" w:rsidP="00845C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8B8">
              <w:rPr>
                <w:rFonts w:ascii="Arial" w:hAnsi="Arial" w:cs="Arial"/>
                <w:b/>
                <w:color w:val="EE0000"/>
                <w:sz w:val="20"/>
                <w:szCs w:val="20"/>
              </w:rPr>
              <w:t>Removed by Notice</w:t>
            </w:r>
          </w:p>
        </w:tc>
        <w:tc>
          <w:tcPr>
            <w:tcW w:w="1985" w:type="dxa"/>
          </w:tcPr>
          <w:p w14:paraId="2DA76AD2" w14:textId="53B98F4B" w:rsidR="00484445" w:rsidRPr="00484445" w:rsidRDefault="00845C99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5C99">
              <w:rPr>
                <w:rFonts w:ascii="Arial" w:hAnsi="Arial" w:cs="Arial"/>
                <w:b/>
                <w:sz w:val="20"/>
                <w:szCs w:val="20"/>
              </w:rPr>
              <w:t>2025-209779</w:t>
            </w:r>
          </w:p>
        </w:tc>
      </w:tr>
      <w:tr w:rsidR="00845C99" w:rsidRPr="002D3725" w14:paraId="04A320D5" w14:textId="77777777" w:rsidTr="005319AD">
        <w:trPr>
          <w:trHeight w:val="737"/>
        </w:trPr>
        <w:tc>
          <w:tcPr>
            <w:tcW w:w="1312" w:type="dxa"/>
          </w:tcPr>
          <w:p w14:paraId="7BAF8426" w14:textId="375084B3" w:rsidR="00845C99" w:rsidRDefault="003A7D27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7515" w:type="dxa"/>
          </w:tcPr>
          <w:p w14:paraId="235558A6" w14:textId="09873655" w:rsidR="00DC2E63" w:rsidRPr="00DC2E63" w:rsidRDefault="00E97324" w:rsidP="00DC2E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MAKHOSANAZANA</w:t>
            </w:r>
            <w:r w:rsidR="003D2F86">
              <w:rPr>
                <w:rFonts w:ascii="Arial" w:hAnsi="Arial" w:cs="Arial"/>
                <w:b/>
                <w:sz w:val="20"/>
                <w:szCs w:val="20"/>
              </w:rPr>
              <w:t xml:space="preserve"> MAQHASHA</w:t>
            </w:r>
            <w:r w:rsidR="00DC2E63" w:rsidRPr="00DC2E63">
              <w:rPr>
                <w:rFonts w:ascii="Arial" w:hAnsi="Arial" w:cs="Arial"/>
                <w:b/>
                <w:sz w:val="20"/>
                <w:szCs w:val="20"/>
              </w:rPr>
              <w:t xml:space="preserve"> v. </w:t>
            </w:r>
            <w:r w:rsidR="003D2F86">
              <w:rPr>
                <w:rFonts w:ascii="Arial" w:hAnsi="Arial" w:cs="Arial"/>
                <w:b/>
                <w:sz w:val="20"/>
                <w:szCs w:val="20"/>
              </w:rPr>
              <w:t xml:space="preserve">MORONGWA WINNIE PHOKELA </w:t>
            </w:r>
            <w:r w:rsidR="00DC2E63" w:rsidRPr="00DC2E63">
              <w:rPr>
                <w:rFonts w:ascii="Arial" w:hAnsi="Arial" w:cs="Arial"/>
                <w:b/>
                <w:sz w:val="20"/>
                <w:szCs w:val="20"/>
              </w:rPr>
              <w:t xml:space="preserve"># 2025-223881 </w:t>
            </w:r>
          </w:p>
          <w:p w14:paraId="176D954D" w14:textId="1C36A3AF" w:rsidR="00845C99" w:rsidRPr="00845C99" w:rsidRDefault="00DC2E63" w:rsidP="00DC2E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2E63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DC2E63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DC2E63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</w:t>
            </w:r>
          </w:p>
        </w:tc>
        <w:tc>
          <w:tcPr>
            <w:tcW w:w="1985" w:type="dxa"/>
          </w:tcPr>
          <w:p w14:paraId="6205693C" w14:textId="28AAC7B9" w:rsidR="00845C99" w:rsidRPr="00845C99" w:rsidRDefault="006A0609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0609">
              <w:rPr>
                <w:rFonts w:ascii="Arial" w:hAnsi="Arial" w:cs="Arial"/>
                <w:b/>
                <w:sz w:val="20"/>
                <w:szCs w:val="20"/>
              </w:rPr>
              <w:t>2025-223881</w:t>
            </w:r>
          </w:p>
        </w:tc>
      </w:tr>
      <w:tr w:rsidR="00E91127" w:rsidRPr="002D3725" w14:paraId="76791C2A" w14:textId="77777777" w:rsidTr="005319AD">
        <w:trPr>
          <w:trHeight w:val="737"/>
        </w:trPr>
        <w:tc>
          <w:tcPr>
            <w:tcW w:w="1312" w:type="dxa"/>
          </w:tcPr>
          <w:p w14:paraId="40521334" w14:textId="201166AF" w:rsidR="00E91127" w:rsidRDefault="00E91127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7515" w:type="dxa"/>
          </w:tcPr>
          <w:p w14:paraId="33EDABA9" w14:textId="77777777" w:rsidR="00A10589" w:rsidRPr="00A10589" w:rsidRDefault="00A10589" w:rsidP="00A105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0589">
              <w:rPr>
                <w:rFonts w:ascii="Arial" w:hAnsi="Arial" w:cs="Arial"/>
                <w:b/>
                <w:sz w:val="20"/>
                <w:szCs w:val="20"/>
              </w:rPr>
              <w:t xml:space="preserve">NGONGO STEPHANE OTALE v. NGANDU VALENTIN NKOLOMBO # 2025-223524 </w:t>
            </w:r>
          </w:p>
          <w:p w14:paraId="27B78CC8" w14:textId="3FDF39CD" w:rsidR="00E91127" w:rsidRPr="00DC2E63" w:rsidRDefault="00A10589" w:rsidP="00A105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0589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A10589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A10589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</w:t>
            </w:r>
          </w:p>
        </w:tc>
        <w:tc>
          <w:tcPr>
            <w:tcW w:w="1985" w:type="dxa"/>
          </w:tcPr>
          <w:p w14:paraId="47A094CB" w14:textId="3C362947" w:rsidR="00E91127" w:rsidRPr="006A0609" w:rsidRDefault="00A10589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0589">
              <w:rPr>
                <w:rFonts w:ascii="Arial" w:hAnsi="Arial" w:cs="Arial"/>
                <w:b/>
                <w:sz w:val="20"/>
                <w:szCs w:val="20"/>
              </w:rPr>
              <w:t>2025-223524</w:t>
            </w:r>
          </w:p>
        </w:tc>
      </w:tr>
      <w:tr w:rsidR="00A10589" w:rsidRPr="002D3725" w14:paraId="5D5D625D" w14:textId="77777777" w:rsidTr="005319AD">
        <w:trPr>
          <w:trHeight w:val="737"/>
        </w:trPr>
        <w:tc>
          <w:tcPr>
            <w:tcW w:w="1312" w:type="dxa"/>
          </w:tcPr>
          <w:p w14:paraId="7B6B8900" w14:textId="3EA083E0" w:rsidR="00A10589" w:rsidRDefault="007961FE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7515" w:type="dxa"/>
          </w:tcPr>
          <w:p w14:paraId="6D6D64DA" w14:textId="77777777" w:rsidR="00691921" w:rsidRPr="00691921" w:rsidRDefault="00691921" w:rsidP="00691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1921">
              <w:rPr>
                <w:rFonts w:ascii="Arial" w:hAnsi="Arial" w:cs="Arial"/>
                <w:b/>
                <w:sz w:val="20"/>
                <w:szCs w:val="20"/>
              </w:rPr>
              <w:t xml:space="preserve">PCM MINING SUPPLIES (PTY) LTD v. GLENCORE OPERATIONS AFRICA (PTY) LTD # 2025-217224 </w:t>
            </w:r>
          </w:p>
          <w:p w14:paraId="6773C6A0" w14:textId="18C2F31D" w:rsidR="00A10589" w:rsidRPr="00A10589" w:rsidRDefault="00691921" w:rsidP="00691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1921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691921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691921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 Access – Pagination Underway</w:t>
            </w:r>
          </w:p>
        </w:tc>
        <w:tc>
          <w:tcPr>
            <w:tcW w:w="1985" w:type="dxa"/>
          </w:tcPr>
          <w:p w14:paraId="5F97CB41" w14:textId="0FFE0A1D" w:rsidR="00A10589" w:rsidRPr="00A10589" w:rsidRDefault="00691921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1921">
              <w:rPr>
                <w:rFonts w:ascii="Arial" w:hAnsi="Arial" w:cs="Arial"/>
                <w:b/>
                <w:sz w:val="20"/>
                <w:szCs w:val="20"/>
              </w:rPr>
              <w:t>2025-217224</w:t>
            </w:r>
          </w:p>
        </w:tc>
      </w:tr>
      <w:tr w:rsidR="00691921" w:rsidRPr="002D3725" w14:paraId="75E7F5BF" w14:textId="77777777" w:rsidTr="005319AD">
        <w:trPr>
          <w:trHeight w:val="737"/>
        </w:trPr>
        <w:tc>
          <w:tcPr>
            <w:tcW w:w="1312" w:type="dxa"/>
          </w:tcPr>
          <w:p w14:paraId="3AE4E9F2" w14:textId="1647A0CD" w:rsidR="00691921" w:rsidRDefault="00C46B1C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7515" w:type="dxa"/>
          </w:tcPr>
          <w:p w14:paraId="2F1B67E4" w14:textId="77777777" w:rsidR="0025454A" w:rsidRPr="0025454A" w:rsidRDefault="0025454A" w:rsidP="002545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454A">
              <w:rPr>
                <w:rFonts w:ascii="Arial" w:hAnsi="Arial" w:cs="Arial"/>
                <w:b/>
                <w:sz w:val="20"/>
                <w:szCs w:val="20"/>
              </w:rPr>
              <w:t xml:space="preserve">SERENA CHETTY v. NAVINDRA DORASAMI CHETTY # 2025-222121 </w:t>
            </w:r>
          </w:p>
          <w:p w14:paraId="7AEFBE67" w14:textId="496D6720" w:rsidR="00691921" w:rsidRPr="00691921" w:rsidRDefault="0025454A" w:rsidP="002545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454A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25454A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25454A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 Access – Pagination Underway</w:t>
            </w:r>
          </w:p>
        </w:tc>
        <w:tc>
          <w:tcPr>
            <w:tcW w:w="1985" w:type="dxa"/>
          </w:tcPr>
          <w:p w14:paraId="5A687F49" w14:textId="22A1174B" w:rsidR="00691921" w:rsidRPr="00691921" w:rsidRDefault="0025454A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454A">
              <w:rPr>
                <w:rFonts w:ascii="Arial" w:hAnsi="Arial" w:cs="Arial"/>
                <w:b/>
                <w:sz w:val="20"/>
                <w:szCs w:val="20"/>
              </w:rPr>
              <w:t>2025-222121</w:t>
            </w:r>
          </w:p>
        </w:tc>
      </w:tr>
      <w:tr w:rsidR="0025454A" w:rsidRPr="002D3725" w14:paraId="49E69590" w14:textId="77777777" w:rsidTr="005319AD">
        <w:trPr>
          <w:trHeight w:val="737"/>
        </w:trPr>
        <w:tc>
          <w:tcPr>
            <w:tcW w:w="1312" w:type="dxa"/>
          </w:tcPr>
          <w:p w14:paraId="21C26E0D" w14:textId="4DE63D40" w:rsidR="0025454A" w:rsidRDefault="0007405D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tcW w:w="7515" w:type="dxa"/>
          </w:tcPr>
          <w:p w14:paraId="2291CEBA" w14:textId="77777777" w:rsidR="00DB3971" w:rsidRPr="00DB3971" w:rsidRDefault="00DB3971" w:rsidP="00DB39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971">
              <w:rPr>
                <w:rFonts w:ascii="Arial" w:hAnsi="Arial" w:cs="Arial"/>
                <w:b/>
                <w:sz w:val="20"/>
                <w:szCs w:val="20"/>
              </w:rPr>
              <w:t>SGR Properties (PTY) LTD v. CARPE DIEM BODY CORPORATE # 2025-223597 #</w:t>
            </w:r>
          </w:p>
          <w:p w14:paraId="3B04A4AA" w14:textId="4EB4800C" w:rsidR="0025454A" w:rsidRPr="0025454A" w:rsidRDefault="00DB3971" w:rsidP="00DB39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971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DB3971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DB3971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</w:t>
            </w:r>
          </w:p>
        </w:tc>
        <w:tc>
          <w:tcPr>
            <w:tcW w:w="1985" w:type="dxa"/>
          </w:tcPr>
          <w:p w14:paraId="3C2DF396" w14:textId="33E7B907" w:rsidR="0025454A" w:rsidRPr="0025454A" w:rsidRDefault="00DB3971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971">
              <w:rPr>
                <w:rFonts w:ascii="Arial" w:hAnsi="Arial" w:cs="Arial"/>
                <w:b/>
                <w:sz w:val="20"/>
                <w:szCs w:val="20"/>
              </w:rPr>
              <w:t>2025-223597</w:t>
            </w:r>
          </w:p>
        </w:tc>
      </w:tr>
      <w:tr w:rsidR="00DB3971" w:rsidRPr="002D3725" w14:paraId="5EEB232E" w14:textId="77777777" w:rsidTr="005319AD">
        <w:trPr>
          <w:trHeight w:val="737"/>
        </w:trPr>
        <w:tc>
          <w:tcPr>
            <w:tcW w:w="1312" w:type="dxa"/>
          </w:tcPr>
          <w:p w14:paraId="228B7760" w14:textId="0E357AC2" w:rsidR="00DB3971" w:rsidRDefault="00360D66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</w:t>
            </w:r>
          </w:p>
        </w:tc>
        <w:tc>
          <w:tcPr>
            <w:tcW w:w="7515" w:type="dxa"/>
          </w:tcPr>
          <w:p w14:paraId="41390DF4" w14:textId="77777777" w:rsidR="00A11A06" w:rsidRPr="00A11A06" w:rsidRDefault="00A11A06" w:rsidP="00A11A06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1A06">
              <w:rPr>
                <w:rFonts w:ascii="Arial" w:hAnsi="Arial" w:cs="Arial"/>
                <w:b/>
                <w:sz w:val="20"/>
                <w:szCs w:val="20"/>
              </w:rPr>
              <w:t>Tlhoriso</w:t>
            </w:r>
            <w:proofErr w:type="spellEnd"/>
            <w:r w:rsidRPr="00A11A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1A06">
              <w:rPr>
                <w:rFonts w:ascii="Arial" w:hAnsi="Arial" w:cs="Arial"/>
                <w:b/>
                <w:sz w:val="20"/>
                <w:szCs w:val="20"/>
              </w:rPr>
              <w:t>Moleleki</w:t>
            </w:r>
            <w:proofErr w:type="spellEnd"/>
            <w:r w:rsidRPr="00A11A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1A06">
              <w:rPr>
                <w:rFonts w:ascii="Arial" w:hAnsi="Arial" w:cs="Arial"/>
                <w:b/>
                <w:sz w:val="20"/>
                <w:szCs w:val="20"/>
              </w:rPr>
              <w:t>Maphike</w:t>
            </w:r>
            <w:proofErr w:type="spellEnd"/>
            <w:r w:rsidRPr="00A11A06">
              <w:rPr>
                <w:rFonts w:ascii="Arial" w:hAnsi="Arial" w:cs="Arial"/>
                <w:b/>
                <w:sz w:val="20"/>
                <w:szCs w:val="20"/>
              </w:rPr>
              <w:t xml:space="preserve"> v. Faith Matshidiso Hlathi # 2025-062601 </w:t>
            </w:r>
          </w:p>
          <w:p w14:paraId="5B6F5505" w14:textId="44D918EA" w:rsidR="00DB3971" w:rsidRPr="00DB3971" w:rsidRDefault="00A11A06" w:rsidP="00A11A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A06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A11A06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A11A06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 Access – Pagination Underway</w:t>
            </w:r>
          </w:p>
        </w:tc>
        <w:tc>
          <w:tcPr>
            <w:tcW w:w="1985" w:type="dxa"/>
          </w:tcPr>
          <w:p w14:paraId="591D9507" w14:textId="30AF4154" w:rsidR="00DB3971" w:rsidRPr="00DB3971" w:rsidRDefault="00A11A06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A06">
              <w:rPr>
                <w:rFonts w:ascii="Arial" w:hAnsi="Arial" w:cs="Arial"/>
                <w:b/>
                <w:sz w:val="20"/>
                <w:szCs w:val="20"/>
              </w:rPr>
              <w:t>2025-062601</w:t>
            </w:r>
          </w:p>
        </w:tc>
      </w:tr>
      <w:tr w:rsidR="00B518C7" w:rsidRPr="002D3725" w14:paraId="71027229" w14:textId="77777777" w:rsidTr="005319AD">
        <w:trPr>
          <w:trHeight w:val="737"/>
        </w:trPr>
        <w:tc>
          <w:tcPr>
            <w:tcW w:w="1312" w:type="dxa"/>
          </w:tcPr>
          <w:p w14:paraId="789CAB7A" w14:textId="5C68288E" w:rsidR="00B518C7" w:rsidRDefault="00B518C7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7515" w:type="dxa"/>
          </w:tcPr>
          <w:p w14:paraId="2BAF57EC" w14:textId="77777777" w:rsidR="00B518C7" w:rsidRDefault="00245F03" w:rsidP="00A11A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5F03">
              <w:rPr>
                <w:rFonts w:ascii="Arial" w:hAnsi="Arial" w:cs="Arial"/>
                <w:b/>
                <w:sz w:val="20"/>
                <w:szCs w:val="20"/>
              </w:rPr>
              <w:t>THOMPSON SAMUEL KWESI v. THE DEPARTMENT OF HOME AFFAIRS AND OTHERS # 2025-223717</w:t>
            </w:r>
          </w:p>
          <w:p w14:paraId="2D6B4F66" w14:textId="00CCC7A3" w:rsidR="009568C2" w:rsidRPr="00A11A06" w:rsidRDefault="009568C2" w:rsidP="00A11A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68C2">
              <w:rPr>
                <w:rFonts w:ascii="Arial" w:eastAsia="Calibri" w:hAnsi="Arial" w:cs="Arial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No </w:t>
            </w:r>
            <w:proofErr w:type="spellStart"/>
            <w:r w:rsidRPr="009568C2">
              <w:rPr>
                <w:rFonts w:ascii="Arial" w:eastAsia="Calibri" w:hAnsi="Arial" w:cs="Arial"/>
                <w:b/>
                <w:bCs/>
                <w:color w:val="EE0000"/>
                <w:sz w:val="20"/>
                <w:szCs w:val="20"/>
                <w:lang w:val="en-US" w:eastAsia="en-US"/>
              </w:rPr>
              <w:t>Caselines</w:t>
            </w:r>
            <w:proofErr w:type="spellEnd"/>
            <w:r w:rsidRPr="009568C2">
              <w:rPr>
                <w:rFonts w:ascii="Arial" w:eastAsia="Calibri" w:hAnsi="Arial" w:cs="Arial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File Access – Pagination Underway</w:t>
            </w:r>
          </w:p>
        </w:tc>
        <w:tc>
          <w:tcPr>
            <w:tcW w:w="1985" w:type="dxa"/>
          </w:tcPr>
          <w:p w14:paraId="08D1BB13" w14:textId="62085BE7" w:rsidR="00B518C7" w:rsidRPr="00A11A06" w:rsidRDefault="009568C2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68C2">
              <w:rPr>
                <w:rFonts w:ascii="Arial" w:hAnsi="Arial" w:cs="Arial"/>
                <w:b/>
                <w:sz w:val="20"/>
                <w:szCs w:val="20"/>
              </w:rPr>
              <w:t>2025-223717</w:t>
            </w:r>
          </w:p>
        </w:tc>
      </w:tr>
      <w:tr w:rsidR="009568C2" w:rsidRPr="002D3725" w14:paraId="107C76ED" w14:textId="77777777" w:rsidTr="005319AD">
        <w:trPr>
          <w:trHeight w:val="737"/>
        </w:trPr>
        <w:tc>
          <w:tcPr>
            <w:tcW w:w="1312" w:type="dxa"/>
          </w:tcPr>
          <w:p w14:paraId="38BB701E" w14:textId="0E892B34" w:rsidR="009568C2" w:rsidRDefault="009B68C0" w:rsidP="00C0438A">
            <w:pPr>
              <w:tabs>
                <w:tab w:val="left" w:pos="59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</w:p>
        </w:tc>
        <w:tc>
          <w:tcPr>
            <w:tcW w:w="7515" w:type="dxa"/>
          </w:tcPr>
          <w:p w14:paraId="716DF35E" w14:textId="77777777" w:rsidR="00010297" w:rsidRPr="00010297" w:rsidRDefault="00010297" w:rsidP="00010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0297">
              <w:rPr>
                <w:rFonts w:ascii="Arial" w:hAnsi="Arial" w:cs="Arial"/>
                <w:b/>
                <w:sz w:val="20"/>
                <w:szCs w:val="20"/>
              </w:rPr>
              <w:t>EPIC ESTATE BODY CORPORATE v. CITY OF JOHANNESBURG METROPOLITAN MUNICIPALITY # 2025-224489</w:t>
            </w:r>
          </w:p>
          <w:p w14:paraId="09C9084B" w14:textId="221E5E54" w:rsidR="009568C2" w:rsidRPr="00245F03" w:rsidRDefault="00010297" w:rsidP="00010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0297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No </w:t>
            </w:r>
            <w:proofErr w:type="spellStart"/>
            <w:r w:rsidRPr="00010297">
              <w:rPr>
                <w:rFonts w:ascii="Arial" w:hAnsi="Arial" w:cs="Arial"/>
                <w:b/>
                <w:color w:val="EE0000"/>
                <w:sz w:val="20"/>
                <w:szCs w:val="20"/>
              </w:rPr>
              <w:t>Caselines</w:t>
            </w:r>
            <w:proofErr w:type="spellEnd"/>
            <w:r w:rsidRPr="00010297">
              <w:rPr>
                <w:rFonts w:ascii="Arial" w:hAnsi="Arial" w:cs="Arial"/>
                <w:b/>
                <w:color w:val="EE0000"/>
                <w:sz w:val="20"/>
                <w:szCs w:val="20"/>
              </w:rPr>
              <w:t xml:space="preserve"> File</w:t>
            </w:r>
          </w:p>
        </w:tc>
        <w:tc>
          <w:tcPr>
            <w:tcW w:w="1985" w:type="dxa"/>
          </w:tcPr>
          <w:p w14:paraId="004FCD1D" w14:textId="0E3EFB11" w:rsidR="009568C2" w:rsidRPr="009568C2" w:rsidRDefault="00010297" w:rsidP="001D1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0297">
              <w:rPr>
                <w:rFonts w:ascii="Arial" w:hAnsi="Arial" w:cs="Arial"/>
                <w:b/>
                <w:sz w:val="20"/>
                <w:szCs w:val="20"/>
              </w:rPr>
              <w:t>2025-224489</w:t>
            </w:r>
          </w:p>
        </w:tc>
      </w:tr>
    </w:tbl>
    <w:p w14:paraId="07592A68" w14:textId="77777777" w:rsidR="005319AD" w:rsidRDefault="005319AD" w:rsidP="00192CD1">
      <w:pPr>
        <w:spacing w:line="360" w:lineRule="auto"/>
        <w:jc w:val="both"/>
        <w:rPr>
          <w:rFonts w:ascii="Arial" w:hAnsi="Arial" w:cs="Arial"/>
          <w:b/>
          <w:lang w:eastAsia="en-US"/>
        </w:rPr>
      </w:pPr>
    </w:p>
    <w:sectPr w:rsidR="005319AD" w:rsidSect="005319AD">
      <w:footerReference w:type="default" r:id="rId11"/>
      <w:pgSz w:w="12240" w:h="15840"/>
      <w:pgMar w:top="720" w:right="2884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E0DB1" w14:textId="77777777" w:rsidR="005B2C59" w:rsidRDefault="005B2C59" w:rsidP="0021220A">
      <w:r>
        <w:separator/>
      </w:r>
    </w:p>
  </w:endnote>
  <w:endnote w:type="continuationSeparator" w:id="0">
    <w:p w14:paraId="682034DC" w14:textId="77777777" w:rsidR="005B2C59" w:rsidRDefault="005B2C59" w:rsidP="0021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464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77EA35" w14:textId="77777777" w:rsidR="0021220A" w:rsidRDefault="002122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23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B60A407" w14:textId="77777777" w:rsidR="0021220A" w:rsidRDefault="00212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AA43" w14:textId="77777777" w:rsidR="005B2C59" w:rsidRDefault="005B2C59" w:rsidP="0021220A">
      <w:r>
        <w:separator/>
      </w:r>
    </w:p>
  </w:footnote>
  <w:footnote w:type="continuationSeparator" w:id="0">
    <w:p w14:paraId="1A6DA0C9" w14:textId="77777777" w:rsidR="005B2C59" w:rsidRDefault="005B2C59" w:rsidP="00212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FBF"/>
    <w:multiLevelType w:val="hybridMultilevel"/>
    <w:tmpl w:val="835C05DC"/>
    <w:lvl w:ilvl="0" w:tplc="AF7CD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C63A59"/>
    <w:multiLevelType w:val="hybridMultilevel"/>
    <w:tmpl w:val="675A43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73873"/>
    <w:multiLevelType w:val="hybridMultilevel"/>
    <w:tmpl w:val="00FC263A"/>
    <w:lvl w:ilvl="0" w:tplc="405C6256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" w15:restartNumberingAfterBreak="0">
    <w:nsid w:val="504B10AF"/>
    <w:multiLevelType w:val="hybridMultilevel"/>
    <w:tmpl w:val="A57611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C37EF"/>
    <w:multiLevelType w:val="hybridMultilevel"/>
    <w:tmpl w:val="8A9ADA4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008ED"/>
    <w:multiLevelType w:val="hybridMultilevel"/>
    <w:tmpl w:val="D8D26F94"/>
    <w:lvl w:ilvl="0" w:tplc="06EE3DB0">
      <w:start w:val="1"/>
      <w:numFmt w:val="lowerLetter"/>
      <w:lvlText w:val="(%1)"/>
      <w:lvlJc w:val="left"/>
      <w:pPr>
        <w:ind w:left="27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994" w:hanging="360"/>
      </w:pPr>
    </w:lvl>
    <w:lvl w:ilvl="2" w:tplc="1C09001B" w:tentative="1">
      <w:start w:val="1"/>
      <w:numFmt w:val="lowerRoman"/>
      <w:lvlText w:val="%3."/>
      <w:lvlJc w:val="right"/>
      <w:pPr>
        <w:ind w:left="1714" w:hanging="180"/>
      </w:pPr>
    </w:lvl>
    <w:lvl w:ilvl="3" w:tplc="1C09000F" w:tentative="1">
      <w:start w:val="1"/>
      <w:numFmt w:val="decimal"/>
      <w:lvlText w:val="%4."/>
      <w:lvlJc w:val="left"/>
      <w:pPr>
        <w:ind w:left="2434" w:hanging="360"/>
      </w:pPr>
    </w:lvl>
    <w:lvl w:ilvl="4" w:tplc="1C090019" w:tentative="1">
      <w:start w:val="1"/>
      <w:numFmt w:val="lowerLetter"/>
      <w:lvlText w:val="%5."/>
      <w:lvlJc w:val="left"/>
      <w:pPr>
        <w:ind w:left="3154" w:hanging="360"/>
      </w:pPr>
    </w:lvl>
    <w:lvl w:ilvl="5" w:tplc="1C09001B" w:tentative="1">
      <w:start w:val="1"/>
      <w:numFmt w:val="lowerRoman"/>
      <w:lvlText w:val="%6."/>
      <w:lvlJc w:val="right"/>
      <w:pPr>
        <w:ind w:left="3874" w:hanging="180"/>
      </w:pPr>
    </w:lvl>
    <w:lvl w:ilvl="6" w:tplc="1C09000F" w:tentative="1">
      <w:start w:val="1"/>
      <w:numFmt w:val="decimal"/>
      <w:lvlText w:val="%7."/>
      <w:lvlJc w:val="left"/>
      <w:pPr>
        <w:ind w:left="4594" w:hanging="360"/>
      </w:pPr>
    </w:lvl>
    <w:lvl w:ilvl="7" w:tplc="1C090019" w:tentative="1">
      <w:start w:val="1"/>
      <w:numFmt w:val="lowerLetter"/>
      <w:lvlText w:val="%8."/>
      <w:lvlJc w:val="left"/>
      <w:pPr>
        <w:ind w:left="5314" w:hanging="360"/>
      </w:pPr>
    </w:lvl>
    <w:lvl w:ilvl="8" w:tplc="1C09001B" w:tentative="1">
      <w:start w:val="1"/>
      <w:numFmt w:val="lowerRoman"/>
      <w:lvlText w:val="%9."/>
      <w:lvlJc w:val="right"/>
      <w:pPr>
        <w:ind w:left="6034" w:hanging="180"/>
      </w:pPr>
    </w:lvl>
  </w:abstractNum>
  <w:num w:numId="1" w16cid:durableId="1226063894">
    <w:abstractNumId w:val="0"/>
  </w:num>
  <w:num w:numId="2" w16cid:durableId="2097168439">
    <w:abstractNumId w:val="2"/>
  </w:num>
  <w:num w:numId="3" w16cid:durableId="2002154822">
    <w:abstractNumId w:val="5"/>
  </w:num>
  <w:num w:numId="4" w16cid:durableId="567157796">
    <w:abstractNumId w:val="4"/>
  </w:num>
  <w:num w:numId="5" w16cid:durableId="1608460243">
    <w:abstractNumId w:val="1"/>
  </w:num>
  <w:num w:numId="6" w16cid:durableId="1599370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2AC"/>
    <w:rsid w:val="00003F2B"/>
    <w:rsid w:val="00010297"/>
    <w:rsid w:val="0001700C"/>
    <w:rsid w:val="000205F6"/>
    <w:rsid w:val="00021C17"/>
    <w:rsid w:val="0002525B"/>
    <w:rsid w:val="00035A63"/>
    <w:rsid w:val="00047C67"/>
    <w:rsid w:val="00047CC5"/>
    <w:rsid w:val="00056931"/>
    <w:rsid w:val="00057B90"/>
    <w:rsid w:val="00062437"/>
    <w:rsid w:val="0007405D"/>
    <w:rsid w:val="00082FD0"/>
    <w:rsid w:val="0008744F"/>
    <w:rsid w:val="00087D01"/>
    <w:rsid w:val="000A05C8"/>
    <w:rsid w:val="000A6337"/>
    <w:rsid w:val="000C6CD8"/>
    <w:rsid w:val="000C7403"/>
    <w:rsid w:val="000D0C2B"/>
    <w:rsid w:val="000E3DCD"/>
    <w:rsid w:val="000F05A2"/>
    <w:rsid w:val="000F3242"/>
    <w:rsid w:val="000F6683"/>
    <w:rsid w:val="00101645"/>
    <w:rsid w:val="00112C2E"/>
    <w:rsid w:val="00113BCE"/>
    <w:rsid w:val="001145B9"/>
    <w:rsid w:val="00127AD4"/>
    <w:rsid w:val="00141945"/>
    <w:rsid w:val="00143E7F"/>
    <w:rsid w:val="001474CD"/>
    <w:rsid w:val="00147EB0"/>
    <w:rsid w:val="0015272C"/>
    <w:rsid w:val="0015276E"/>
    <w:rsid w:val="001721C6"/>
    <w:rsid w:val="00176E73"/>
    <w:rsid w:val="001774D6"/>
    <w:rsid w:val="00183570"/>
    <w:rsid w:val="001876B3"/>
    <w:rsid w:val="0019041F"/>
    <w:rsid w:val="001918A4"/>
    <w:rsid w:val="00191E18"/>
    <w:rsid w:val="00192CD1"/>
    <w:rsid w:val="001A2C5E"/>
    <w:rsid w:val="001A2D70"/>
    <w:rsid w:val="001A54F1"/>
    <w:rsid w:val="001B3A3E"/>
    <w:rsid w:val="001B6FC2"/>
    <w:rsid w:val="001C5F09"/>
    <w:rsid w:val="001D4818"/>
    <w:rsid w:val="001E68FA"/>
    <w:rsid w:val="001E6A8B"/>
    <w:rsid w:val="001F6531"/>
    <w:rsid w:val="001F77BF"/>
    <w:rsid w:val="00201202"/>
    <w:rsid w:val="00202DF3"/>
    <w:rsid w:val="00211DFB"/>
    <w:rsid w:val="0021220A"/>
    <w:rsid w:val="00217B7D"/>
    <w:rsid w:val="002231E0"/>
    <w:rsid w:val="002241B0"/>
    <w:rsid w:val="00233CB4"/>
    <w:rsid w:val="00245F03"/>
    <w:rsid w:val="002526FA"/>
    <w:rsid w:val="002536B4"/>
    <w:rsid w:val="0025454A"/>
    <w:rsid w:val="00260E38"/>
    <w:rsid w:val="00262781"/>
    <w:rsid w:val="00265917"/>
    <w:rsid w:val="00270487"/>
    <w:rsid w:val="002721AB"/>
    <w:rsid w:val="002861C2"/>
    <w:rsid w:val="002A124E"/>
    <w:rsid w:val="002A20C7"/>
    <w:rsid w:val="002A6910"/>
    <w:rsid w:val="002B4BCD"/>
    <w:rsid w:val="002B768B"/>
    <w:rsid w:val="002C567E"/>
    <w:rsid w:val="002D0FC0"/>
    <w:rsid w:val="002D3725"/>
    <w:rsid w:val="002D7C8A"/>
    <w:rsid w:val="002E7B42"/>
    <w:rsid w:val="002F10D4"/>
    <w:rsid w:val="002F27B7"/>
    <w:rsid w:val="002F6C37"/>
    <w:rsid w:val="00304B2E"/>
    <w:rsid w:val="003171CA"/>
    <w:rsid w:val="00323BFC"/>
    <w:rsid w:val="003257F8"/>
    <w:rsid w:val="00325B19"/>
    <w:rsid w:val="00332E0F"/>
    <w:rsid w:val="00333F9F"/>
    <w:rsid w:val="0035051D"/>
    <w:rsid w:val="00351F8A"/>
    <w:rsid w:val="0035425F"/>
    <w:rsid w:val="00360D66"/>
    <w:rsid w:val="00361CC6"/>
    <w:rsid w:val="003632DA"/>
    <w:rsid w:val="00370CBD"/>
    <w:rsid w:val="00383848"/>
    <w:rsid w:val="00396FF7"/>
    <w:rsid w:val="003A16CC"/>
    <w:rsid w:val="003A2B8C"/>
    <w:rsid w:val="003A5D2E"/>
    <w:rsid w:val="003A5D3F"/>
    <w:rsid w:val="003A7D27"/>
    <w:rsid w:val="003B2298"/>
    <w:rsid w:val="003B53FB"/>
    <w:rsid w:val="003B639A"/>
    <w:rsid w:val="003C4CE7"/>
    <w:rsid w:val="003D2CCB"/>
    <w:rsid w:val="003D2F86"/>
    <w:rsid w:val="003D48A2"/>
    <w:rsid w:val="003D51EE"/>
    <w:rsid w:val="003D76B9"/>
    <w:rsid w:val="003F6A43"/>
    <w:rsid w:val="00400DA3"/>
    <w:rsid w:val="004019E3"/>
    <w:rsid w:val="004019EB"/>
    <w:rsid w:val="00411775"/>
    <w:rsid w:val="00416565"/>
    <w:rsid w:val="0042265F"/>
    <w:rsid w:val="0043052F"/>
    <w:rsid w:val="004327B3"/>
    <w:rsid w:val="00436E33"/>
    <w:rsid w:val="0045285D"/>
    <w:rsid w:val="00456FB8"/>
    <w:rsid w:val="004612F6"/>
    <w:rsid w:val="00464E93"/>
    <w:rsid w:val="004653D8"/>
    <w:rsid w:val="00471934"/>
    <w:rsid w:val="00473867"/>
    <w:rsid w:val="00476FC3"/>
    <w:rsid w:val="00482174"/>
    <w:rsid w:val="00484445"/>
    <w:rsid w:val="00492A7E"/>
    <w:rsid w:val="004A0C42"/>
    <w:rsid w:val="004A5356"/>
    <w:rsid w:val="004B19C5"/>
    <w:rsid w:val="004B2463"/>
    <w:rsid w:val="004B5B41"/>
    <w:rsid w:val="004D0FD6"/>
    <w:rsid w:val="004E6FBB"/>
    <w:rsid w:val="00510AA9"/>
    <w:rsid w:val="00524C73"/>
    <w:rsid w:val="0052668D"/>
    <w:rsid w:val="005319AD"/>
    <w:rsid w:val="00531D05"/>
    <w:rsid w:val="005354BD"/>
    <w:rsid w:val="0054262F"/>
    <w:rsid w:val="0055409C"/>
    <w:rsid w:val="00557D43"/>
    <w:rsid w:val="005619B0"/>
    <w:rsid w:val="00564AF4"/>
    <w:rsid w:val="00565268"/>
    <w:rsid w:val="00565D49"/>
    <w:rsid w:val="00576306"/>
    <w:rsid w:val="0058137A"/>
    <w:rsid w:val="005901FA"/>
    <w:rsid w:val="005904E8"/>
    <w:rsid w:val="005929F3"/>
    <w:rsid w:val="005952B0"/>
    <w:rsid w:val="005960E1"/>
    <w:rsid w:val="00597580"/>
    <w:rsid w:val="005A3434"/>
    <w:rsid w:val="005B2C59"/>
    <w:rsid w:val="005C45B8"/>
    <w:rsid w:val="005C6E00"/>
    <w:rsid w:val="005D5441"/>
    <w:rsid w:val="005E70A4"/>
    <w:rsid w:val="005F0FEA"/>
    <w:rsid w:val="005F3586"/>
    <w:rsid w:val="005F3EE4"/>
    <w:rsid w:val="0060019D"/>
    <w:rsid w:val="00600B42"/>
    <w:rsid w:val="006242AC"/>
    <w:rsid w:val="00634651"/>
    <w:rsid w:val="006346FC"/>
    <w:rsid w:val="0063698E"/>
    <w:rsid w:val="0064602D"/>
    <w:rsid w:val="00656A84"/>
    <w:rsid w:val="00657E45"/>
    <w:rsid w:val="006629CA"/>
    <w:rsid w:val="00664662"/>
    <w:rsid w:val="00672504"/>
    <w:rsid w:val="00674C2C"/>
    <w:rsid w:val="006754CF"/>
    <w:rsid w:val="00682C2C"/>
    <w:rsid w:val="00691921"/>
    <w:rsid w:val="006A0609"/>
    <w:rsid w:val="006A1E8D"/>
    <w:rsid w:val="006A2236"/>
    <w:rsid w:val="006B01B2"/>
    <w:rsid w:val="006D4CB7"/>
    <w:rsid w:val="006D4EA5"/>
    <w:rsid w:val="006D513F"/>
    <w:rsid w:val="006D654C"/>
    <w:rsid w:val="006E08A2"/>
    <w:rsid w:val="006E760B"/>
    <w:rsid w:val="006F73FB"/>
    <w:rsid w:val="00710B30"/>
    <w:rsid w:val="0072553F"/>
    <w:rsid w:val="0074363E"/>
    <w:rsid w:val="007437C5"/>
    <w:rsid w:val="00743EED"/>
    <w:rsid w:val="007458C3"/>
    <w:rsid w:val="00751CA0"/>
    <w:rsid w:val="0075330F"/>
    <w:rsid w:val="00773477"/>
    <w:rsid w:val="0078315B"/>
    <w:rsid w:val="00784577"/>
    <w:rsid w:val="00784F03"/>
    <w:rsid w:val="00785C94"/>
    <w:rsid w:val="00790429"/>
    <w:rsid w:val="007914EE"/>
    <w:rsid w:val="00793077"/>
    <w:rsid w:val="007961FE"/>
    <w:rsid w:val="007A0E6A"/>
    <w:rsid w:val="007A437E"/>
    <w:rsid w:val="007A7078"/>
    <w:rsid w:val="007B073E"/>
    <w:rsid w:val="007B5411"/>
    <w:rsid w:val="007D0ADA"/>
    <w:rsid w:val="007D6DDE"/>
    <w:rsid w:val="007E16B3"/>
    <w:rsid w:val="007E314E"/>
    <w:rsid w:val="007E7B05"/>
    <w:rsid w:val="007F0EC0"/>
    <w:rsid w:val="007F3BBD"/>
    <w:rsid w:val="008020F1"/>
    <w:rsid w:val="00810D1C"/>
    <w:rsid w:val="008148A8"/>
    <w:rsid w:val="00826E14"/>
    <w:rsid w:val="00827C17"/>
    <w:rsid w:val="0083344E"/>
    <w:rsid w:val="008407B5"/>
    <w:rsid w:val="00845C99"/>
    <w:rsid w:val="00845F76"/>
    <w:rsid w:val="00846781"/>
    <w:rsid w:val="008527E1"/>
    <w:rsid w:val="00853517"/>
    <w:rsid w:val="00855148"/>
    <w:rsid w:val="00857DDA"/>
    <w:rsid w:val="008608AD"/>
    <w:rsid w:val="0087150E"/>
    <w:rsid w:val="0087447F"/>
    <w:rsid w:val="0087696B"/>
    <w:rsid w:val="00876DAC"/>
    <w:rsid w:val="008808C7"/>
    <w:rsid w:val="00885AD2"/>
    <w:rsid w:val="0089388C"/>
    <w:rsid w:val="008A1185"/>
    <w:rsid w:val="008A304C"/>
    <w:rsid w:val="008A6597"/>
    <w:rsid w:val="008B02AC"/>
    <w:rsid w:val="008B17ED"/>
    <w:rsid w:val="008B2927"/>
    <w:rsid w:val="008B51C6"/>
    <w:rsid w:val="008C5140"/>
    <w:rsid w:val="008D71BD"/>
    <w:rsid w:val="008D7868"/>
    <w:rsid w:val="008E13F4"/>
    <w:rsid w:val="008F54BF"/>
    <w:rsid w:val="009000B1"/>
    <w:rsid w:val="0090020F"/>
    <w:rsid w:val="00913D6D"/>
    <w:rsid w:val="00921F07"/>
    <w:rsid w:val="009228BE"/>
    <w:rsid w:val="00930060"/>
    <w:rsid w:val="009568C2"/>
    <w:rsid w:val="00960116"/>
    <w:rsid w:val="0096052E"/>
    <w:rsid w:val="00964940"/>
    <w:rsid w:val="009673B1"/>
    <w:rsid w:val="00967F84"/>
    <w:rsid w:val="00974363"/>
    <w:rsid w:val="00977B5D"/>
    <w:rsid w:val="0098213B"/>
    <w:rsid w:val="00984A36"/>
    <w:rsid w:val="0098637C"/>
    <w:rsid w:val="00987BCA"/>
    <w:rsid w:val="009A26C1"/>
    <w:rsid w:val="009A3A7A"/>
    <w:rsid w:val="009A5253"/>
    <w:rsid w:val="009B1F7C"/>
    <w:rsid w:val="009B5F6D"/>
    <w:rsid w:val="009B6812"/>
    <w:rsid w:val="009B68C0"/>
    <w:rsid w:val="009D211B"/>
    <w:rsid w:val="009D5984"/>
    <w:rsid w:val="009D79FE"/>
    <w:rsid w:val="009E61A9"/>
    <w:rsid w:val="009F1D95"/>
    <w:rsid w:val="00A023A0"/>
    <w:rsid w:val="00A049AC"/>
    <w:rsid w:val="00A05AB2"/>
    <w:rsid w:val="00A10589"/>
    <w:rsid w:val="00A11A06"/>
    <w:rsid w:val="00A12EF3"/>
    <w:rsid w:val="00A1513F"/>
    <w:rsid w:val="00A27E18"/>
    <w:rsid w:val="00A5449E"/>
    <w:rsid w:val="00A71775"/>
    <w:rsid w:val="00A75B95"/>
    <w:rsid w:val="00A817BE"/>
    <w:rsid w:val="00A85ECD"/>
    <w:rsid w:val="00AA135E"/>
    <w:rsid w:val="00AA62E6"/>
    <w:rsid w:val="00AA780A"/>
    <w:rsid w:val="00AB6285"/>
    <w:rsid w:val="00AB72EC"/>
    <w:rsid w:val="00AC5DAB"/>
    <w:rsid w:val="00AE1BA0"/>
    <w:rsid w:val="00AE7333"/>
    <w:rsid w:val="00AF2CBE"/>
    <w:rsid w:val="00AF3A94"/>
    <w:rsid w:val="00B0674A"/>
    <w:rsid w:val="00B31176"/>
    <w:rsid w:val="00B34BD6"/>
    <w:rsid w:val="00B40338"/>
    <w:rsid w:val="00B518C7"/>
    <w:rsid w:val="00B64721"/>
    <w:rsid w:val="00B70AC5"/>
    <w:rsid w:val="00B74B9C"/>
    <w:rsid w:val="00B7549C"/>
    <w:rsid w:val="00B909DC"/>
    <w:rsid w:val="00B91F8D"/>
    <w:rsid w:val="00BA7938"/>
    <w:rsid w:val="00BB069C"/>
    <w:rsid w:val="00BB2C89"/>
    <w:rsid w:val="00BB5054"/>
    <w:rsid w:val="00BB75D3"/>
    <w:rsid w:val="00BC068C"/>
    <w:rsid w:val="00BC0D37"/>
    <w:rsid w:val="00BC47EA"/>
    <w:rsid w:val="00BC6A3C"/>
    <w:rsid w:val="00BC7246"/>
    <w:rsid w:val="00BD1314"/>
    <w:rsid w:val="00BD4B34"/>
    <w:rsid w:val="00BF0636"/>
    <w:rsid w:val="00BF471D"/>
    <w:rsid w:val="00C0438A"/>
    <w:rsid w:val="00C04854"/>
    <w:rsid w:val="00C05ED5"/>
    <w:rsid w:val="00C1136D"/>
    <w:rsid w:val="00C2587D"/>
    <w:rsid w:val="00C3707A"/>
    <w:rsid w:val="00C41612"/>
    <w:rsid w:val="00C429E6"/>
    <w:rsid w:val="00C44B77"/>
    <w:rsid w:val="00C46B1C"/>
    <w:rsid w:val="00C50CAA"/>
    <w:rsid w:val="00C56BFE"/>
    <w:rsid w:val="00C57B4D"/>
    <w:rsid w:val="00C6183B"/>
    <w:rsid w:val="00C75270"/>
    <w:rsid w:val="00C82AE8"/>
    <w:rsid w:val="00C8528C"/>
    <w:rsid w:val="00C9706E"/>
    <w:rsid w:val="00CA3A14"/>
    <w:rsid w:val="00CA63D4"/>
    <w:rsid w:val="00CC6AD1"/>
    <w:rsid w:val="00CD0AF1"/>
    <w:rsid w:val="00CD47AF"/>
    <w:rsid w:val="00CD5968"/>
    <w:rsid w:val="00CD623D"/>
    <w:rsid w:val="00CF7093"/>
    <w:rsid w:val="00CF7B50"/>
    <w:rsid w:val="00D02D05"/>
    <w:rsid w:val="00D04311"/>
    <w:rsid w:val="00D57930"/>
    <w:rsid w:val="00D61371"/>
    <w:rsid w:val="00D63D65"/>
    <w:rsid w:val="00D64A8F"/>
    <w:rsid w:val="00D72FB7"/>
    <w:rsid w:val="00D72FEE"/>
    <w:rsid w:val="00D77617"/>
    <w:rsid w:val="00D8117F"/>
    <w:rsid w:val="00D901F9"/>
    <w:rsid w:val="00D91C40"/>
    <w:rsid w:val="00DA394B"/>
    <w:rsid w:val="00DA5EE6"/>
    <w:rsid w:val="00DB0369"/>
    <w:rsid w:val="00DB1321"/>
    <w:rsid w:val="00DB3971"/>
    <w:rsid w:val="00DB461D"/>
    <w:rsid w:val="00DC2AC8"/>
    <w:rsid w:val="00DC2E63"/>
    <w:rsid w:val="00DC5B4A"/>
    <w:rsid w:val="00DF35BA"/>
    <w:rsid w:val="00DF6EBA"/>
    <w:rsid w:val="00E15EFA"/>
    <w:rsid w:val="00E2265B"/>
    <w:rsid w:val="00E24D99"/>
    <w:rsid w:val="00E36388"/>
    <w:rsid w:val="00E36640"/>
    <w:rsid w:val="00E43CD3"/>
    <w:rsid w:val="00E502BF"/>
    <w:rsid w:val="00E76155"/>
    <w:rsid w:val="00E80315"/>
    <w:rsid w:val="00E81BBA"/>
    <w:rsid w:val="00E87B8A"/>
    <w:rsid w:val="00E91127"/>
    <w:rsid w:val="00E961E4"/>
    <w:rsid w:val="00E97324"/>
    <w:rsid w:val="00EA325F"/>
    <w:rsid w:val="00EA3520"/>
    <w:rsid w:val="00EA6C15"/>
    <w:rsid w:val="00EB014A"/>
    <w:rsid w:val="00EB6A3B"/>
    <w:rsid w:val="00EC1367"/>
    <w:rsid w:val="00EC4B05"/>
    <w:rsid w:val="00EE52FB"/>
    <w:rsid w:val="00EE600E"/>
    <w:rsid w:val="00EE7372"/>
    <w:rsid w:val="00EF3768"/>
    <w:rsid w:val="00F067ED"/>
    <w:rsid w:val="00F24EED"/>
    <w:rsid w:val="00F358B8"/>
    <w:rsid w:val="00F461F2"/>
    <w:rsid w:val="00F601C5"/>
    <w:rsid w:val="00F6143F"/>
    <w:rsid w:val="00F645BC"/>
    <w:rsid w:val="00F702D3"/>
    <w:rsid w:val="00F85D2F"/>
    <w:rsid w:val="00F87B01"/>
    <w:rsid w:val="00F90A29"/>
    <w:rsid w:val="00FA2596"/>
    <w:rsid w:val="00FA7DF3"/>
    <w:rsid w:val="00FC1EC8"/>
    <w:rsid w:val="00FC2086"/>
    <w:rsid w:val="00FC62CD"/>
    <w:rsid w:val="00FD2931"/>
    <w:rsid w:val="00FD307C"/>
    <w:rsid w:val="00FD4DC8"/>
    <w:rsid w:val="00FD4F4C"/>
    <w:rsid w:val="00FE52EB"/>
    <w:rsid w:val="00FE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187BF7F"/>
  <w15:docId w15:val="{F6F3DE85-AB20-445C-89B0-A7F25FC0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2A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2AC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1721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1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F6C37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qFormat/>
    <w:rsid w:val="0041177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761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1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15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1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155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table" w:customStyle="1" w:styleId="TableGrid11">
    <w:name w:val="Table Grid11"/>
    <w:basedOn w:val="TableNormal"/>
    <w:autoRedefine/>
    <w:uiPriority w:val="39"/>
    <w:qFormat/>
    <w:rsid w:val="00035A6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autoRedefine/>
    <w:uiPriority w:val="39"/>
    <w:qFormat/>
    <w:rsid w:val="000205F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lookup-item">
    <w:name w:val="ms-crm-lookup-item"/>
    <w:basedOn w:val="DefaultParagraphFont"/>
    <w:rsid w:val="005319AD"/>
  </w:style>
  <w:style w:type="table" w:customStyle="1" w:styleId="TableGrid13">
    <w:name w:val="Table Grid13"/>
    <w:basedOn w:val="TableNormal"/>
    <w:autoRedefine/>
    <w:uiPriority w:val="39"/>
    <w:qFormat/>
    <w:rsid w:val="005319A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gatwaku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3.png@01D2DF11.8FC18C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21D96-6387-44EC-93D8-00B05988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702</Words>
  <Characters>4120</Characters>
  <Application>Microsoft Office Word</Application>
  <DocSecurity>0</DocSecurity>
  <Lines>343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Big Daddy</dc:creator>
  <cp:lastModifiedBy>Zintle Twaku</cp:lastModifiedBy>
  <cp:revision>2</cp:revision>
  <cp:lastPrinted>2025-11-21T12:26:00Z</cp:lastPrinted>
  <dcterms:created xsi:type="dcterms:W3CDTF">2025-11-21T12:37:00Z</dcterms:created>
  <dcterms:modified xsi:type="dcterms:W3CDTF">2025-11-21T12:37:00Z</dcterms:modified>
</cp:coreProperties>
</file>