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CF14D" w14:textId="77777777" w:rsidR="00D8426D" w:rsidRPr="00D8426D" w:rsidRDefault="00D8426D" w:rsidP="00D8426D">
      <w:pPr>
        <w:spacing w:after="0" w:line="240" w:lineRule="auto"/>
        <w:jc w:val="center"/>
        <w:rPr>
          <w:rFonts w:ascii="Times New Roman" w:eastAsia="Times New Roman" w:hAnsi="Times New Roman" w:cs="Times New Roman"/>
          <w:noProof/>
          <w:color w:val="1F497D"/>
          <w:kern w:val="0"/>
          <w:lang w:val="en-US"/>
          <w14:ligatures w14:val="none"/>
        </w:rPr>
      </w:pPr>
      <w:r w:rsidRPr="00D8426D">
        <w:rPr>
          <w:rFonts w:ascii="Times New Roman" w:eastAsia="Times New Roman" w:hAnsi="Times New Roman" w:cs="Times New Roman"/>
          <w:noProof/>
          <w:color w:val="1F497D"/>
          <w:kern w:val="0"/>
          <w:lang w:eastAsia="en-ZA"/>
        </w:rPr>
        <w:drawing>
          <wp:inline distT="0" distB="0" distL="0" distR="0" wp14:anchorId="44C89373" wp14:editId="5DCD8A7A">
            <wp:extent cx="1619250" cy="1619250"/>
            <wp:effectExtent l="0" t="0" r="0" b="0"/>
            <wp:docPr id="1"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7C31F7C7" w14:textId="77777777" w:rsidR="00D8426D" w:rsidRPr="00D8426D" w:rsidRDefault="00D8426D" w:rsidP="00D8426D">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D8426D">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23FB8136" w14:textId="77777777" w:rsidR="00D8426D" w:rsidRPr="00D8426D" w:rsidRDefault="00D8426D" w:rsidP="00D8426D">
      <w:pPr>
        <w:spacing w:after="0" w:line="240" w:lineRule="auto"/>
        <w:jc w:val="center"/>
        <w:rPr>
          <w:rFonts w:ascii="Arial Black" w:eastAsia="Times New Roman" w:hAnsi="Arial Black" w:cs="Arial"/>
          <w:b/>
          <w:bCs/>
          <w:i/>
          <w:iCs/>
          <w:kern w:val="0"/>
          <w:sz w:val="28"/>
          <w:szCs w:val="28"/>
          <w:lang w:val="en-US" w:eastAsia="en-GB"/>
          <w14:ligatures w14:val="none"/>
        </w:rPr>
      </w:pPr>
      <w:r w:rsidRPr="00D8426D">
        <w:rPr>
          <w:rFonts w:ascii="Arial Black" w:eastAsia="Times New Roman" w:hAnsi="Arial Black" w:cs="Arial"/>
          <w:b/>
          <w:bCs/>
          <w:i/>
          <w:iCs/>
          <w:kern w:val="0"/>
          <w:sz w:val="28"/>
          <w:szCs w:val="28"/>
          <w:lang w:val="en-US" w:eastAsia="en-GB"/>
          <w14:ligatures w14:val="none"/>
        </w:rPr>
        <w:t>(GAUTENG DIVISION, PRETORIA)</w:t>
      </w:r>
    </w:p>
    <w:p w14:paraId="1C01AA07" w14:textId="77777777" w:rsidR="00600275" w:rsidRPr="00600275" w:rsidRDefault="00600275" w:rsidP="00600275">
      <w:pPr>
        <w:rPr>
          <w:rFonts w:ascii="Arial" w:hAnsi="Arial" w:cs="Arial"/>
          <w:b/>
          <w:bCs/>
          <w:color w:val="000000" w:themeColor="text1"/>
          <w:u w:val="single"/>
        </w:rPr>
      </w:pPr>
    </w:p>
    <w:p w14:paraId="06E47D9A" w14:textId="3DAE4225" w:rsidR="00600275" w:rsidRPr="008B6C1B" w:rsidRDefault="00600275" w:rsidP="00600275">
      <w:pPr>
        <w:pStyle w:val="p1"/>
        <w:spacing w:line="480" w:lineRule="auto"/>
        <w:jc w:val="both"/>
        <w:rPr>
          <w:rFonts w:ascii="Arial" w:hAnsi="Arial" w:cs="Arial"/>
          <w:b/>
          <w:bCs/>
          <w:color w:val="000000" w:themeColor="text1"/>
          <w:sz w:val="24"/>
          <w:szCs w:val="24"/>
        </w:rPr>
      </w:pPr>
      <w:r w:rsidRPr="00600275">
        <w:rPr>
          <w:rFonts w:ascii="Arial" w:hAnsi="Arial" w:cs="Arial"/>
          <w:b/>
          <w:bCs/>
          <w:color w:val="000000" w:themeColor="text1"/>
          <w:sz w:val="24"/>
          <w:szCs w:val="24"/>
          <w:u w:val="single"/>
        </w:rPr>
        <w:t xml:space="preserve">DIRECTIVE FOR DEFAULT JUDGEMENTS TRIAL COURT PROCEEDINGS </w:t>
      </w:r>
      <w:r>
        <w:rPr>
          <w:rFonts w:ascii="Arial" w:hAnsi="Arial" w:cs="Arial"/>
          <w:b/>
          <w:bCs/>
          <w:color w:val="000000" w:themeColor="text1"/>
          <w:sz w:val="24"/>
          <w:szCs w:val="24"/>
          <w:u w:val="single"/>
        </w:rPr>
        <w:t xml:space="preserve">AND SPECIAL </w:t>
      </w:r>
      <w:r w:rsidR="00980257">
        <w:rPr>
          <w:rFonts w:ascii="Arial" w:hAnsi="Arial" w:cs="Arial"/>
          <w:b/>
          <w:bCs/>
          <w:color w:val="000000" w:themeColor="text1"/>
          <w:sz w:val="24"/>
          <w:szCs w:val="24"/>
          <w:u w:val="single"/>
        </w:rPr>
        <w:t xml:space="preserve">INTERLOCUTORY COURT </w:t>
      </w:r>
      <w:r w:rsidR="0094351D">
        <w:rPr>
          <w:rFonts w:ascii="Arial" w:hAnsi="Arial" w:cs="Arial"/>
          <w:b/>
          <w:bCs/>
          <w:color w:val="000000" w:themeColor="text1"/>
          <w:sz w:val="24"/>
          <w:szCs w:val="24"/>
          <w:u w:val="single"/>
        </w:rPr>
        <w:t xml:space="preserve">PROCEEDINGS </w:t>
      </w:r>
      <w:r w:rsidRPr="00600275">
        <w:rPr>
          <w:rFonts w:ascii="Arial" w:hAnsi="Arial" w:cs="Arial"/>
          <w:b/>
          <w:bCs/>
          <w:color w:val="000000" w:themeColor="text1"/>
          <w:sz w:val="24"/>
          <w:szCs w:val="24"/>
          <w:u w:val="single"/>
        </w:rPr>
        <w:t>BEFORE THE HONOURABLE JUSTICE MAT</w:t>
      </w:r>
      <w:r w:rsidR="008D2703">
        <w:rPr>
          <w:rFonts w:ascii="Arial" w:hAnsi="Arial" w:cs="Arial"/>
          <w:b/>
          <w:bCs/>
          <w:color w:val="000000" w:themeColor="text1"/>
          <w:sz w:val="24"/>
          <w:szCs w:val="24"/>
          <w:u w:val="single"/>
        </w:rPr>
        <w:t>SETELA</w:t>
      </w:r>
      <w:r w:rsidRPr="00600275">
        <w:rPr>
          <w:rFonts w:ascii="Arial" w:hAnsi="Arial" w:cs="Arial"/>
          <w:b/>
          <w:bCs/>
          <w:color w:val="000000" w:themeColor="text1"/>
          <w:sz w:val="24"/>
          <w:szCs w:val="24"/>
          <w:u w:val="single"/>
        </w:rPr>
        <w:t xml:space="preserve"> AJ</w:t>
      </w:r>
      <w:r>
        <w:rPr>
          <w:rFonts w:ascii="Arial" w:hAnsi="Arial" w:cs="Arial"/>
          <w:b/>
          <w:bCs/>
          <w:color w:val="000000" w:themeColor="text1"/>
          <w:sz w:val="24"/>
          <w:szCs w:val="24"/>
        </w:rPr>
        <w:t>.</w:t>
      </w:r>
      <w:r w:rsidRPr="008B6C1B">
        <w:rPr>
          <w:rFonts w:ascii="Arial" w:hAnsi="Arial" w:cs="Arial"/>
          <w:b/>
          <w:bCs/>
          <w:color w:val="000000" w:themeColor="text1"/>
          <w:sz w:val="24"/>
          <w:szCs w:val="24"/>
        </w:rPr>
        <w:t xml:space="preserve"> </w:t>
      </w:r>
    </w:p>
    <w:p w14:paraId="41B05A62" w14:textId="0105C49C" w:rsidR="00197C11" w:rsidRPr="00D8426D" w:rsidRDefault="00197C11" w:rsidP="00D8426D">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p>
    <w:p w14:paraId="779500AE" w14:textId="77777777" w:rsidR="00081ECF" w:rsidRPr="008B6C1B" w:rsidRDefault="00081ECF" w:rsidP="00081ECF">
      <w:pPr>
        <w:pStyle w:val="p1"/>
        <w:jc w:val="both"/>
        <w:rPr>
          <w:rFonts w:ascii="Arial" w:hAnsi="Arial" w:cs="Arial"/>
          <w:b/>
          <w:bCs/>
          <w:color w:val="000000" w:themeColor="text1"/>
          <w:sz w:val="24"/>
          <w:szCs w:val="24"/>
        </w:rPr>
      </w:pPr>
    </w:p>
    <w:p w14:paraId="2A4804BB" w14:textId="77777777" w:rsidR="00081ECF" w:rsidRPr="008B6C1B" w:rsidRDefault="00081ECF" w:rsidP="00081ECF">
      <w:pPr>
        <w:pStyle w:val="p1"/>
        <w:rPr>
          <w:rFonts w:ascii="Arial" w:hAnsi="Arial" w:cs="Arial"/>
          <w:b/>
          <w:bCs/>
          <w:color w:val="000000" w:themeColor="text1"/>
          <w:sz w:val="24"/>
          <w:szCs w:val="24"/>
        </w:rPr>
      </w:pPr>
      <w:r w:rsidRPr="008B6C1B">
        <w:rPr>
          <w:rFonts w:ascii="Arial" w:hAnsi="Arial" w:cs="Arial"/>
          <w:b/>
          <w:bCs/>
          <w:color w:val="000000" w:themeColor="text1"/>
          <w:sz w:val="24"/>
          <w:szCs w:val="24"/>
        </w:rPr>
        <w:t>TO: ALL LEGAL PRACTITIONERS:</w:t>
      </w:r>
    </w:p>
    <w:p w14:paraId="27EA349B" w14:textId="77777777" w:rsidR="00081ECF" w:rsidRPr="008B6C1B" w:rsidRDefault="00081ECF" w:rsidP="00081ECF">
      <w:pPr>
        <w:pStyle w:val="p1"/>
        <w:rPr>
          <w:rFonts w:ascii="Arial" w:hAnsi="Arial" w:cs="Arial"/>
          <w:b/>
          <w:bCs/>
          <w:color w:val="000000" w:themeColor="text1"/>
          <w:sz w:val="24"/>
          <w:szCs w:val="24"/>
        </w:rPr>
      </w:pPr>
    </w:p>
    <w:p w14:paraId="19F8EFA0" w14:textId="1ABBD6BD" w:rsidR="00E70ACA" w:rsidRDefault="00A257D2" w:rsidP="006E17A8">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 xml:space="preserve">Kindly take note that </w:t>
      </w:r>
      <w:r w:rsidR="003C6567" w:rsidRPr="008B3B70">
        <w:rPr>
          <w:rFonts w:ascii="Arial" w:hAnsi="Arial" w:cs="Arial"/>
          <w:b/>
          <w:bCs/>
          <w:color w:val="000000" w:themeColor="text1"/>
        </w:rPr>
        <w:t>ACTING JUDGE MATSETELA</w:t>
      </w:r>
      <w:r w:rsidR="003C6567">
        <w:rPr>
          <w:rFonts w:ascii="Arial" w:hAnsi="Arial" w:cs="Arial"/>
          <w:color w:val="000000" w:themeColor="text1"/>
        </w:rPr>
        <w:t xml:space="preserve"> </w:t>
      </w:r>
      <w:r w:rsidR="00C61AAD">
        <w:rPr>
          <w:rFonts w:ascii="Arial" w:hAnsi="Arial" w:cs="Arial"/>
          <w:color w:val="000000" w:themeColor="text1"/>
        </w:rPr>
        <w:t xml:space="preserve">will be </w:t>
      </w:r>
      <w:r w:rsidR="006E17A8">
        <w:rPr>
          <w:rFonts w:ascii="Arial" w:hAnsi="Arial" w:cs="Arial"/>
          <w:color w:val="000000" w:themeColor="text1"/>
        </w:rPr>
        <w:t>presiding</w:t>
      </w:r>
      <w:r w:rsidR="00C61AAD">
        <w:rPr>
          <w:rFonts w:ascii="Arial" w:hAnsi="Arial" w:cs="Arial"/>
          <w:color w:val="000000" w:themeColor="text1"/>
        </w:rPr>
        <w:t xml:space="preserve"> over the Trials</w:t>
      </w:r>
      <w:r w:rsidR="0034690E">
        <w:rPr>
          <w:rFonts w:ascii="Arial" w:hAnsi="Arial" w:cs="Arial"/>
          <w:color w:val="000000" w:themeColor="text1"/>
        </w:rPr>
        <w:t>/Special Interlocutory</w:t>
      </w:r>
      <w:r w:rsidR="007F0DD7">
        <w:rPr>
          <w:rFonts w:ascii="Arial" w:hAnsi="Arial" w:cs="Arial"/>
          <w:color w:val="000000" w:themeColor="text1"/>
        </w:rPr>
        <w:t xml:space="preserve"> and Default</w:t>
      </w:r>
      <w:r w:rsidR="0034690E">
        <w:rPr>
          <w:rFonts w:ascii="Arial" w:hAnsi="Arial" w:cs="Arial"/>
          <w:color w:val="000000" w:themeColor="text1"/>
        </w:rPr>
        <w:t xml:space="preserve"> Applications </w:t>
      </w:r>
      <w:r w:rsidR="00EE4155">
        <w:rPr>
          <w:rFonts w:ascii="Arial" w:hAnsi="Arial" w:cs="Arial"/>
          <w:color w:val="000000" w:themeColor="text1"/>
        </w:rPr>
        <w:t>in the week 30</w:t>
      </w:r>
      <w:r w:rsidR="007F0DD7">
        <w:rPr>
          <w:rFonts w:ascii="Arial" w:hAnsi="Arial" w:cs="Arial"/>
          <w:color w:val="000000" w:themeColor="text1"/>
        </w:rPr>
        <w:t xml:space="preserve"> March</w:t>
      </w:r>
      <w:r w:rsidR="00EE4155">
        <w:rPr>
          <w:rFonts w:ascii="Arial" w:hAnsi="Arial" w:cs="Arial"/>
          <w:color w:val="000000" w:themeColor="text1"/>
        </w:rPr>
        <w:t>-</w:t>
      </w:r>
      <w:r w:rsidR="006E17A8">
        <w:rPr>
          <w:rFonts w:ascii="Arial" w:hAnsi="Arial" w:cs="Arial"/>
          <w:color w:val="000000" w:themeColor="text1"/>
        </w:rPr>
        <w:t xml:space="preserve">02 April 2026. </w:t>
      </w:r>
    </w:p>
    <w:p w14:paraId="5EF0DA66" w14:textId="596726FC" w:rsidR="00081ECF" w:rsidRPr="006E17A8" w:rsidRDefault="00081ECF" w:rsidP="006E17A8">
      <w:pPr>
        <w:pStyle w:val="ListParagraph"/>
        <w:numPr>
          <w:ilvl w:val="0"/>
          <w:numId w:val="1"/>
        </w:numPr>
        <w:spacing w:line="480" w:lineRule="auto"/>
        <w:ind w:left="851" w:hanging="851"/>
        <w:jc w:val="both"/>
        <w:rPr>
          <w:rFonts w:ascii="Arial" w:hAnsi="Arial" w:cs="Arial"/>
          <w:color w:val="000000" w:themeColor="text1"/>
        </w:rPr>
      </w:pPr>
      <w:r w:rsidRPr="006E17A8">
        <w:rPr>
          <w:rFonts w:ascii="Arial" w:hAnsi="Arial" w:cs="Arial"/>
          <w:color w:val="000000" w:themeColor="text1"/>
        </w:rPr>
        <w:t xml:space="preserve">All applications will be heard </w:t>
      </w:r>
      <w:r w:rsidR="008D2703" w:rsidRPr="006E17A8">
        <w:rPr>
          <w:rFonts w:ascii="Arial" w:hAnsi="Arial" w:cs="Arial"/>
          <w:color w:val="000000" w:themeColor="text1"/>
        </w:rPr>
        <w:t xml:space="preserve">in </w:t>
      </w:r>
      <w:r w:rsidR="00893309" w:rsidRPr="006E17A8">
        <w:rPr>
          <w:rFonts w:ascii="Arial" w:hAnsi="Arial" w:cs="Arial"/>
          <w:b/>
          <w:bCs/>
          <w:color w:val="000000" w:themeColor="text1"/>
        </w:rPr>
        <w:t>OPEN COURT</w:t>
      </w:r>
      <w:r w:rsidR="003279CF" w:rsidRPr="006E17A8">
        <w:rPr>
          <w:rFonts w:ascii="Arial" w:hAnsi="Arial" w:cs="Arial"/>
          <w:b/>
          <w:bCs/>
          <w:color w:val="000000" w:themeColor="text1"/>
        </w:rPr>
        <w:t>,</w:t>
      </w:r>
      <w:r w:rsidR="003279CF" w:rsidRPr="006E17A8">
        <w:rPr>
          <w:rFonts w:ascii="Arial" w:hAnsi="Arial" w:cs="Arial"/>
          <w:color w:val="000000" w:themeColor="text1"/>
        </w:rPr>
        <w:t xml:space="preserve"> </w:t>
      </w:r>
      <w:r w:rsidRPr="006E17A8">
        <w:rPr>
          <w:rFonts w:ascii="Arial" w:hAnsi="Arial" w:cs="Arial"/>
          <w:color w:val="000000" w:themeColor="text1"/>
        </w:rPr>
        <w:t xml:space="preserve">commencing at </w:t>
      </w:r>
      <w:r w:rsidR="006E17A8">
        <w:rPr>
          <w:rFonts w:ascii="Arial" w:hAnsi="Arial" w:cs="Arial"/>
          <w:b/>
          <w:bCs/>
          <w:color w:val="000000" w:themeColor="text1"/>
        </w:rPr>
        <w:t>09:30</w:t>
      </w:r>
      <w:r w:rsidRPr="006E17A8">
        <w:rPr>
          <w:rFonts w:ascii="Arial" w:hAnsi="Arial" w:cs="Arial"/>
          <w:color w:val="000000" w:themeColor="text1"/>
        </w:rPr>
        <w:t xml:space="preserve"> each day</w:t>
      </w:r>
      <w:r w:rsidR="00980257" w:rsidRPr="006E17A8">
        <w:rPr>
          <w:rFonts w:ascii="Arial" w:hAnsi="Arial" w:cs="Arial"/>
          <w:color w:val="000000" w:themeColor="text1"/>
        </w:rPr>
        <w:t xml:space="preserve">, SIC matters will be heard first </w:t>
      </w:r>
      <w:r w:rsidR="00C55AFB" w:rsidRPr="006E17A8">
        <w:rPr>
          <w:rFonts w:ascii="Arial" w:hAnsi="Arial" w:cs="Arial"/>
          <w:color w:val="000000" w:themeColor="text1"/>
        </w:rPr>
        <w:t xml:space="preserve">followed by </w:t>
      </w:r>
      <w:r w:rsidR="00980257" w:rsidRPr="006E17A8">
        <w:rPr>
          <w:rFonts w:ascii="Arial" w:hAnsi="Arial" w:cs="Arial"/>
          <w:color w:val="000000" w:themeColor="text1"/>
        </w:rPr>
        <w:t xml:space="preserve">default </w:t>
      </w:r>
      <w:r w:rsidR="002A1393" w:rsidRPr="006E17A8">
        <w:rPr>
          <w:rFonts w:ascii="Arial" w:hAnsi="Arial" w:cs="Arial"/>
          <w:color w:val="000000" w:themeColor="text1"/>
        </w:rPr>
        <w:t>matters on</w:t>
      </w:r>
      <w:r w:rsidR="003279CF" w:rsidRPr="006E17A8">
        <w:rPr>
          <w:rFonts w:ascii="Arial" w:hAnsi="Arial" w:cs="Arial"/>
          <w:color w:val="000000" w:themeColor="text1"/>
        </w:rPr>
        <w:t xml:space="preserve"> completion of the SIC </w:t>
      </w:r>
      <w:r w:rsidR="00FD3E73" w:rsidRPr="006E17A8">
        <w:rPr>
          <w:rFonts w:ascii="Arial" w:hAnsi="Arial" w:cs="Arial"/>
          <w:color w:val="000000" w:themeColor="text1"/>
        </w:rPr>
        <w:t>roll.</w:t>
      </w:r>
      <w:r w:rsidR="00245EE1">
        <w:rPr>
          <w:rFonts w:ascii="Arial" w:hAnsi="Arial" w:cs="Arial"/>
          <w:color w:val="000000" w:themeColor="text1"/>
        </w:rPr>
        <w:t xml:space="preserve"> </w:t>
      </w:r>
      <w:r w:rsidR="005F0563">
        <w:rPr>
          <w:rFonts w:ascii="Arial" w:hAnsi="Arial" w:cs="Arial"/>
          <w:color w:val="000000" w:themeColor="text1"/>
        </w:rPr>
        <w:t xml:space="preserve">A SIC and Default Trial </w:t>
      </w:r>
      <w:r w:rsidR="00245EE1">
        <w:rPr>
          <w:rFonts w:ascii="Arial" w:hAnsi="Arial" w:cs="Arial"/>
          <w:color w:val="000000" w:themeColor="text1"/>
        </w:rPr>
        <w:t>roll is attached herein</w:t>
      </w:r>
      <w:r w:rsidR="007F0DD7">
        <w:rPr>
          <w:rFonts w:ascii="Arial" w:hAnsi="Arial" w:cs="Arial"/>
          <w:color w:val="000000" w:themeColor="text1"/>
        </w:rPr>
        <w:t>,</w:t>
      </w:r>
      <w:r w:rsidR="000C64EB">
        <w:rPr>
          <w:rFonts w:ascii="Arial" w:hAnsi="Arial" w:cs="Arial"/>
          <w:color w:val="000000" w:themeColor="text1"/>
        </w:rPr>
        <w:t xml:space="preserve"> </w:t>
      </w:r>
      <w:r w:rsidR="007F0DD7">
        <w:rPr>
          <w:rFonts w:ascii="Arial" w:hAnsi="Arial" w:cs="Arial"/>
          <w:color w:val="000000" w:themeColor="text1"/>
        </w:rPr>
        <w:t xml:space="preserve">please </w:t>
      </w:r>
      <w:r w:rsidR="002C71BF">
        <w:rPr>
          <w:rFonts w:ascii="Arial" w:hAnsi="Arial" w:cs="Arial"/>
          <w:color w:val="000000" w:themeColor="text1"/>
        </w:rPr>
        <w:t xml:space="preserve">further take </w:t>
      </w:r>
      <w:r w:rsidR="007F0DD7">
        <w:rPr>
          <w:rFonts w:ascii="Arial" w:hAnsi="Arial" w:cs="Arial"/>
          <w:color w:val="000000" w:themeColor="text1"/>
        </w:rPr>
        <w:t>note</w:t>
      </w:r>
      <w:r w:rsidR="000C64EB">
        <w:rPr>
          <w:rFonts w:ascii="Arial" w:hAnsi="Arial" w:cs="Arial"/>
          <w:color w:val="000000" w:themeColor="text1"/>
        </w:rPr>
        <w:t xml:space="preserve"> that </w:t>
      </w:r>
      <w:r w:rsidR="007F0DD7">
        <w:rPr>
          <w:rFonts w:ascii="Arial" w:hAnsi="Arial" w:cs="Arial"/>
          <w:color w:val="000000" w:themeColor="text1"/>
        </w:rPr>
        <w:t xml:space="preserve">it is your responsibility to </w:t>
      </w:r>
      <w:r w:rsidR="002C71BF">
        <w:rPr>
          <w:rFonts w:ascii="Arial" w:hAnsi="Arial" w:cs="Arial"/>
          <w:color w:val="000000" w:themeColor="text1"/>
        </w:rPr>
        <w:t xml:space="preserve">peruse the day roll to ascertain the court room matters will be heard. </w:t>
      </w:r>
    </w:p>
    <w:p w14:paraId="7A321CF9" w14:textId="4113128B" w:rsidR="00D2636A" w:rsidRPr="00D2636A" w:rsidRDefault="00D2636A" w:rsidP="00081ECF">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All papers should already be uploaded in acc</w:t>
      </w:r>
      <w:r w:rsidR="00EE4472">
        <w:rPr>
          <w:rFonts w:ascii="Arial" w:hAnsi="Arial" w:cs="Arial"/>
          <w:color w:val="000000" w:themeColor="text1"/>
        </w:rPr>
        <w:t xml:space="preserve">ordance with the practice directive. Failure to do so will result in the striking of the matter from the roll. </w:t>
      </w:r>
    </w:p>
    <w:p w14:paraId="530AFB42" w14:textId="583E77E7" w:rsidR="001129B6" w:rsidRDefault="001129B6" w:rsidP="00081ECF">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 xml:space="preserve">Please ensure that </w:t>
      </w:r>
      <w:r w:rsidR="00CE42D3">
        <w:rPr>
          <w:rFonts w:ascii="Arial" w:hAnsi="Arial" w:cs="Arial"/>
          <w:color w:val="000000" w:themeColor="text1"/>
        </w:rPr>
        <w:t xml:space="preserve">the draft order is uploaded to </w:t>
      </w:r>
      <w:proofErr w:type="spellStart"/>
      <w:r w:rsidR="00CE42D3">
        <w:rPr>
          <w:rFonts w:ascii="Arial" w:hAnsi="Arial" w:cs="Arial"/>
          <w:color w:val="000000" w:themeColor="text1"/>
        </w:rPr>
        <w:t>caselines</w:t>
      </w:r>
      <w:proofErr w:type="spellEnd"/>
      <w:r w:rsidR="00CE42D3">
        <w:rPr>
          <w:rFonts w:ascii="Arial" w:hAnsi="Arial" w:cs="Arial"/>
          <w:color w:val="000000" w:themeColor="text1"/>
        </w:rPr>
        <w:t xml:space="preserve"> </w:t>
      </w:r>
      <w:r w:rsidR="00EF519C">
        <w:rPr>
          <w:rFonts w:ascii="Arial" w:hAnsi="Arial" w:cs="Arial"/>
          <w:color w:val="000000" w:themeColor="text1"/>
        </w:rPr>
        <w:t xml:space="preserve">in word and PDF format by 16:00 one </w:t>
      </w:r>
      <w:r w:rsidR="00BC0158">
        <w:rPr>
          <w:rFonts w:ascii="Arial" w:hAnsi="Arial" w:cs="Arial"/>
          <w:color w:val="000000" w:themeColor="text1"/>
        </w:rPr>
        <w:t>court day b</w:t>
      </w:r>
      <w:r w:rsidR="009418A9">
        <w:rPr>
          <w:rFonts w:ascii="Arial" w:hAnsi="Arial" w:cs="Arial"/>
          <w:color w:val="000000" w:themeColor="text1"/>
        </w:rPr>
        <w:t xml:space="preserve">efore the hearing. </w:t>
      </w:r>
    </w:p>
    <w:p w14:paraId="7738323A" w14:textId="64724483" w:rsidR="00081ECF" w:rsidRDefault="00081ECF" w:rsidP="00081ECF">
      <w:pPr>
        <w:pStyle w:val="ListParagraph"/>
        <w:numPr>
          <w:ilvl w:val="0"/>
          <w:numId w:val="1"/>
        </w:numPr>
        <w:spacing w:line="480" w:lineRule="auto"/>
        <w:ind w:left="851" w:hanging="851"/>
        <w:jc w:val="both"/>
        <w:rPr>
          <w:rFonts w:ascii="Arial" w:hAnsi="Arial" w:cs="Arial"/>
          <w:color w:val="000000" w:themeColor="text1"/>
        </w:rPr>
      </w:pPr>
      <w:r w:rsidRPr="008B6C1B">
        <w:rPr>
          <w:rFonts w:ascii="Arial" w:hAnsi="Arial" w:cs="Arial"/>
          <w:color w:val="000000" w:themeColor="text1"/>
        </w:rPr>
        <w:lastRenderedPageBreak/>
        <w:t xml:space="preserve">Legal practitioners must </w:t>
      </w:r>
      <w:r w:rsidR="000C6A25">
        <w:rPr>
          <w:rFonts w:ascii="Arial" w:hAnsi="Arial" w:cs="Arial"/>
          <w:color w:val="000000" w:themeColor="text1"/>
        </w:rPr>
        <w:t>ensure t</w:t>
      </w:r>
      <w:r w:rsidRPr="008B6C1B">
        <w:rPr>
          <w:rFonts w:ascii="Arial" w:hAnsi="Arial" w:cs="Arial"/>
          <w:color w:val="000000" w:themeColor="text1"/>
        </w:rPr>
        <w:t xml:space="preserve">he draft order contains the correct </w:t>
      </w:r>
      <w:r>
        <w:rPr>
          <w:rFonts w:ascii="Arial" w:hAnsi="Arial" w:cs="Arial"/>
          <w:color w:val="000000" w:themeColor="text1"/>
        </w:rPr>
        <w:t xml:space="preserve">date of hearing ,correct number of the matter on the roll, correct </w:t>
      </w:r>
      <w:r w:rsidRPr="008B6C1B">
        <w:rPr>
          <w:rFonts w:ascii="Arial" w:hAnsi="Arial" w:cs="Arial"/>
          <w:color w:val="000000" w:themeColor="text1"/>
        </w:rPr>
        <w:t>case number, correct name</w:t>
      </w:r>
      <w:r>
        <w:rPr>
          <w:rFonts w:ascii="Arial" w:hAnsi="Arial" w:cs="Arial"/>
          <w:color w:val="000000" w:themeColor="text1"/>
        </w:rPr>
        <w:t xml:space="preserve">s </w:t>
      </w:r>
      <w:r w:rsidRPr="008B6C1B">
        <w:rPr>
          <w:rFonts w:ascii="Arial" w:hAnsi="Arial" w:cs="Arial"/>
          <w:color w:val="000000" w:themeColor="text1"/>
        </w:rPr>
        <w:t>of the parties</w:t>
      </w:r>
      <w:r>
        <w:rPr>
          <w:rFonts w:ascii="Arial" w:hAnsi="Arial" w:cs="Arial"/>
          <w:color w:val="000000" w:themeColor="text1"/>
        </w:rPr>
        <w:t xml:space="preserve">, correct Acting Judge’s </w:t>
      </w:r>
      <w:r w:rsidR="00015297">
        <w:rPr>
          <w:rFonts w:ascii="Arial" w:hAnsi="Arial" w:cs="Arial"/>
          <w:color w:val="000000" w:themeColor="text1"/>
        </w:rPr>
        <w:t xml:space="preserve">surname </w:t>
      </w:r>
      <w:r w:rsidR="00015297" w:rsidRPr="008B6C1B">
        <w:rPr>
          <w:rFonts w:ascii="Arial" w:hAnsi="Arial" w:cs="Arial"/>
          <w:color w:val="000000" w:themeColor="text1"/>
        </w:rPr>
        <w:t>and</w:t>
      </w:r>
      <w:r w:rsidRPr="008B6C1B">
        <w:rPr>
          <w:rFonts w:ascii="Arial" w:hAnsi="Arial" w:cs="Arial"/>
          <w:color w:val="000000" w:themeColor="text1"/>
        </w:rPr>
        <w:t xml:space="preserve"> if there’s any amendment made by manual script, such amendment must be initialled.</w:t>
      </w:r>
    </w:p>
    <w:p w14:paraId="670278F5" w14:textId="1309DFAD" w:rsidR="00695E85" w:rsidRDefault="007A1994" w:rsidP="007F1CB4">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 xml:space="preserve">The </w:t>
      </w:r>
      <w:r w:rsidR="00881D7B">
        <w:rPr>
          <w:rFonts w:ascii="Arial" w:hAnsi="Arial" w:cs="Arial"/>
          <w:color w:val="000000" w:themeColor="text1"/>
        </w:rPr>
        <w:t>Draft order</w:t>
      </w:r>
      <w:r w:rsidR="00695E85">
        <w:rPr>
          <w:rFonts w:ascii="Arial" w:hAnsi="Arial" w:cs="Arial"/>
          <w:color w:val="000000" w:themeColor="text1"/>
        </w:rPr>
        <w:t xml:space="preserve"> for </w:t>
      </w:r>
      <w:r w:rsidR="00DC3A40">
        <w:rPr>
          <w:rFonts w:ascii="Arial" w:hAnsi="Arial" w:cs="Arial"/>
          <w:b/>
          <w:bCs/>
          <w:color w:val="000000" w:themeColor="text1"/>
        </w:rPr>
        <w:t xml:space="preserve">SIC </w:t>
      </w:r>
      <w:r w:rsidR="00E35723">
        <w:rPr>
          <w:rFonts w:ascii="Arial" w:hAnsi="Arial" w:cs="Arial"/>
          <w:b/>
          <w:bCs/>
          <w:color w:val="000000" w:themeColor="text1"/>
        </w:rPr>
        <w:t xml:space="preserve">Applications </w:t>
      </w:r>
      <w:r w:rsidR="00FB6EFF">
        <w:rPr>
          <w:rFonts w:ascii="Arial" w:hAnsi="Arial" w:cs="Arial"/>
          <w:color w:val="000000" w:themeColor="text1"/>
        </w:rPr>
        <w:t xml:space="preserve">must </w:t>
      </w:r>
      <w:r w:rsidR="00881D7B">
        <w:rPr>
          <w:rFonts w:ascii="Arial" w:hAnsi="Arial" w:cs="Arial"/>
          <w:color w:val="000000" w:themeColor="text1"/>
        </w:rPr>
        <w:t xml:space="preserve">include that the Respondent is ordered </w:t>
      </w:r>
      <w:r w:rsidR="00B53949">
        <w:rPr>
          <w:rFonts w:ascii="Arial" w:hAnsi="Arial" w:cs="Arial"/>
          <w:color w:val="000000" w:themeColor="text1"/>
        </w:rPr>
        <w:t xml:space="preserve">to comply with the Court Order within </w:t>
      </w:r>
      <w:r w:rsidR="003C6567" w:rsidRPr="00354F41">
        <w:rPr>
          <w:rFonts w:ascii="Arial" w:hAnsi="Arial" w:cs="Arial"/>
          <w:b/>
          <w:bCs/>
          <w:color w:val="000000" w:themeColor="text1"/>
        </w:rPr>
        <w:t>15 (FIFTEEN) DAYS</w:t>
      </w:r>
      <w:r w:rsidR="003C6567">
        <w:rPr>
          <w:rFonts w:ascii="Arial" w:hAnsi="Arial" w:cs="Arial"/>
          <w:color w:val="000000" w:themeColor="text1"/>
        </w:rPr>
        <w:t xml:space="preserve"> </w:t>
      </w:r>
      <w:r w:rsidR="00354F41">
        <w:rPr>
          <w:rFonts w:ascii="Arial" w:hAnsi="Arial" w:cs="Arial"/>
          <w:color w:val="000000" w:themeColor="text1"/>
        </w:rPr>
        <w:t>of service of the order.</w:t>
      </w:r>
    </w:p>
    <w:p w14:paraId="665176B4" w14:textId="736707C9" w:rsidR="002560E4" w:rsidRPr="00312861" w:rsidRDefault="002560E4" w:rsidP="007F1CB4">
      <w:pPr>
        <w:pStyle w:val="ListParagraph"/>
        <w:numPr>
          <w:ilvl w:val="0"/>
          <w:numId w:val="1"/>
        </w:numPr>
        <w:spacing w:line="480" w:lineRule="auto"/>
        <w:ind w:left="851" w:hanging="851"/>
        <w:jc w:val="both"/>
        <w:rPr>
          <w:rFonts w:ascii="Arial" w:hAnsi="Arial" w:cs="Arial"/>
          <w:b/>
          <w:bCs/>
          <w:color w:val="000000" w:themeColor="text1"/>
        </w:rPr>
      </w:pPr>
      <w:r>
        <w:rPr>
          <w:rFonts w:ascii="Arial" w:hAnsi="Arial" w:cs="Arial"/>
          <w:color w:val="000000" w:themeColor="text1"/>
        </w:rPr>
        <w:t xml:space="preserve">Further, include that the Respondent is ordered to pay costs in </w:t>
      </w:r>
      <w:r w:rsidR="003C6567" w:rsidRPr="00312861">
        <w:rPr>
          <w:rFonts w:ascii="Arial" w:hAnsi="Arial" w:cs="Arial"/>
          <w:b/>
          <w:bCs/>
          <w:color w:val="000000" w:themeColor="text1"/>
        </w:rPr>
        <w:t xml:space="preserve">PARTY AND PARTY SCALE A. </w:t>
      </w:r>
    </w:p>
    <w:p w14:paraId="64D55066" w14:textId="7237B97D" w:rsidR="00634DA5" w:rsidRPr="00634DA5" w:rsidRDefault="00D45F4F" w:rsidP="005D74AF">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The draft order which is uploaded must further reflect the name of the counsel, the attorney and their respective email address</w:t>
      </w:r>
      <w:r w:rsidR="003C639B">
        <w:rPr>
          <w:rFonts w:ascii="Arial" w:hAnsi="Arial" w:cs="Arial"/>
          <w:color w:val="000000" w:themeColor="text1"/>
        </w:rPr>
        <w:t>es and the disclaimer. If the phrase “Further or/</w:t>
      </w:r>
      <w:r w:rsidR="001F637A">
        <w:rPr>
          <w:rFonts w:ascii="Arial" w:hAnsi="Arial" w:cs="Arial"/>
          <w:color w:val="000000" w:themeColor="text1"/>
        </w:rPr>
        <w:t xml:space="preserve">and alternative relief” appears in your draft order it must be deleted. </w:t>
      </w:r>
    </w:p>
    <w:p w14:paraId="441E695C" w14:textId="0B7D707C" w:rsidR="00D24C94" w:rsidRPr="00647231" w:rsidRDefault="00634DA5" w:rsidP="00461E7F">
      <w:pPr>
        <w:pStyle w:val="ListParagraph"/>
        <w:numPr>
          <w:ilvl w:val="0"/>
          <w:numId w:val="1"/>
        </w:numPr>
        <w:spacing w:line="480" w:lineRule="auto"/>
        <w:ind w:left="851" w:hanging="851"/>
        <w:jc w:val="both"/>
        <w:rPr>
          <w:rFonts w:ascii="Arial" w:hAnsi="Arial" w:cs="Arial"/>
          <w:color w:val="000000" w:themeColor="text1"/>
        </w:rPr>
      </w:pPr>
      <w:r w:rsidRPr="00222039">
        <w:rPr>
          <w:rFonts w:ascii="Arial" w:hAnsi="Arial" w:cs="Arial"/>
          <w:color w:val="000000" w:themeColor="text1"/>
        </w:rPr>
        <w:t xml:space="preserve">Include the following Disclaimer: </w:t>
      </w:r>
      <w:r w:rsidRPr="00222039">
        <w:rPr>
          <w:rFonts w:ascii="Arial" w:hAnsi="Arial" w:cs="Arial"/>
          <w:i/>
          <w:iCs/>
          <w:color w:val="000000" w:themeColor="text1"/>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his/her secretary. The date of this Order is deemed to be the set down date</w:t>
      </w:r>
      <w:r w:rsidR="00647231">
        <w:rPr>
          <w:rFonts w:ascii="Arial" w:hAnsi="Arial" w:cs="Arial"/>
          <w:i/>
          <w:iCs/>
          <w:color w:val="000000" w:themeColor="text1"/>
        </w:rPr>
        <w:t>.</w:t>
      </w:r>
    </w:p>
    <w:p w14:paraId="4A6F48F5" w14:textId="074BD9A2" w:rsidR="00647231" w:rsidRDefault="00647231" w:rsidP="00461E7F">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 xml:space="preserve">Postponements and/or removals </w:t>
      </w:r>
      <w:r w:rsidR="00FA51B8">
        <w:rPr>
          <w:rFonts w:ascii="Arial" w:hAnsi="Arial" w:cs="Arial"/>
          <w:color w:val="000000" w:themeColor="text1"/>
        </w:rPr>
        <w:t xml:space="preserve">should be communicated by email to </w:t>
      </w:r>
      <w:hyperlink r:id="rId7" w:history="1">
        <w:r w:rsidR="00FA51B8" w:rsidRPr="004912F7">
          <w:rPr>
            <w:rStyle w:val="Hyperlink"/>
            <w:rFonts w:ascii="Arial" w:hAnsi="Arial" w:cs="Arial"/>
          </w:rPr>
          <w:t>NHlangwini@judiciary.org.za</w:t>
        </w:r>
      </w:hyperlink>
      <w:r w:rsidR="00E87468">
        <w:rPr>
          <w:rFonts w:ascii="Arial" w:hAnsi="Arial" w:cs="Arial"/>
          <w:color w:val="000000" w:themeColor="text1"/>
        </w:rPr>
        <w:t xml:space="preserve"> immediately. </w:t>
      </w:r>
    </w:p>
    <w:p w14:paraId="2A0CCDBE" w14:textId="4034C728" w:rsidR="00792036" w:rsidRPr="00792036" w:rsidRDefault="00E87468" w:rsidP="00792036">
      <w:pPr>
        <w:pStyle w:val="ListParagraph"/>
        <w:numPr>
          <w:ilvl w:val="0"/>
          <w:numId w:val="1"/>
        </w:numPr>
        <w:spacing w:line="480" w:lineRule="auto"/>
        <w:ind w:left="851" w:hanging="851"/>
        <w:jc w:val="both"/>
        <w:rPr>
          <w:rFonts w:ascii="Arial" w:hAnsi="Arial" w:cs="Arial"/>
          <w:color w:val="000000" w:themeColor="text1"/>
        </w:rPr>
      </w:pPr>
      <w:r>
        <w:rPr>
          <w:rFonts w:ascii="Arial" w:hAnsi="Arial" w:cs="Arial"/>
          <w:color w:val="000000" w:themeColor="text1"/>
        </w:rPr>
        <w:t>We trust you find the above in orde</w:t>
      </w:r>
      <w:r w:rsidR="00D074BF">
        <w:rPr>
          <w:rFonts w:ascii="Arial" w:hAnsi="Arial" w:cs="Arial"/>
          <w:color w:val="000000" w:themeColor="text1"/>
        </w:rPr>
        <w:t xml:space="preserve">r. </w:t>
      </w:r>
    </w:p>
    <w:p w14:paraId="11060E5C" w14:textId="77777777" w:rsidR="00162C11" w:rsidRDefault="00162C11" w:rsidP="00792036">
      <w:pPr>
        <w:pStyle w:val="ListParagraph"/>
        <w:spacing w:line="480" w:lineRule="auto"/>
        <w:ind w:left="851"/>
        <w:jc w:val="both"/>
        <w:rPr>
          <w:rFonts w:ascii="Arial" w:hAnsi="Arial" w:cs="Arial"/>
          <w:color w:val="000000" w:themeColor="text1"/>
        </w:rPr>
      </w:pPr>
    </w:p>
    <w:p w14:paraId="5119B9BC" w14:textId="77777777" w:rsidR="00DF0C99" w:rsidRDefault="00DF0C99" w:rsidP="00DF0C99">
      <w:pPr>
        <w:spacing w:line="480" w:lineRule="auto"/>
        <w:jc w:val="both"/>
        <w:rPr>
          <w:rFonts w:ascii="Arial" w:hAnsi="Arial" w:cs="Arial"/>
          <w:color w:val="000000" w:themeColor="text1"/>
        </w:rPr>
      </w:pPr>
    </w:p>
    <w:p w14:paraId="3E07C889" w14:textId="77777777" w:rsidR="00DF0C99" w:rsidRDefault="00DF0C99" w:rsidP="00DF0C99">
      <w:pPr>
        <w:spacing w:line="480" w:lineRule="auto"/>
        <w:jc w:val="both"/>
        <w:rPr>
          <w:rFonts w:ascii="Arial" w:hAnsi="Arial" w:cs="Arial"/>
          <w:color w:val="000000" w:themeColor="text1"/>
        </w:rPr>
      </w:pPr>
    </w:p>
    <w:p w14:paraId="21FEF39B" w14:textId="77777777" w:rsidR="00162C11" w:rsidRDefault="00162C11" w:rsidP="00DF0C99">
      <w:pPr>
        <w:spacing w:line="480" w:lineRule="auto"/>
        <w:jc w:val="both"/>
        <w:rPr>
          <w:rFonts w:ascii="Arial" w:hAnsi="Arial" w:cs="Arial"/>
          <w:color w:val="000000" w:themeColor="text1"/>
        </w:rPr>
      </w:pPr>
    </w:p>
    <w:p w14:paraId="0841036C" w14:textId="77777777" w:rsidR="00162C11" w:rsidRDefault="00162C11" w:rsidP="00DF0C99">
      <w:pPr>
        <w:spacing w:line="480" w:lineRule="auto"/>
        <w:jc w:val="both"/>
        <w:rPr>
          <w:rFonts w:ascii="Arial" w:hAnsi="Arial" w:cs="Arial"/>
          <w:color w:val="000000" w:themeColor="text1"/>
        </w:rPr>
      </w:pPr>
    </w:p>
    <w:p w14:paraId="7E640270" w14:textId="77777777" w:rsidR="00162C11" w:rsidRDefault="00162C11" w:rsidP="00DF0C99">
      <w:pPr>
        <w:spacing w:line="480" w:lineRule="auto"/>
        <w:jc w:val="both"/>
        <w:rPr>
          <w:rFonts w:ascii="Arial" w:hAnsi="Arial" w:cs="Arial"/>
          <w:color w:val="000000" w:themeColor="text1"/>
        </w:rPr>
      </w:pPr>
    </w:p>
    <w:p w14:paraId="2D75D992" w14:textId="77777777" w:rsidR="00162C11" w:rsidRPr="00BF6754" w:rsidRDefault="00162C11" w:rsidP="00162C11">
      <w:pPr>
        <w:autoSpaceDN w:val="0"/>
        <w:spacing w:after="0" w:line="240" w:lineRule="auto"/>
        <w:ind w:left="2880" w:firstLine="720"/>
        <w:rPr>
          <w:b/>
          <w:kern w:val="0"/>
          <w:sz w:val="22"/>
          <w:szCs w:val="22"/>
          <w:lang w:val="en-GB" w:eastAsia="en-GB"/>
          <w14:ligatures w14:val="none"/>
        </w:rPr>
      </w:pPr>
      <w:r w:rsidRPr="00BF6754">
        <w:rPr>
          <w:rFonts w:ascii="Times New Roman" w:eastAsia="Times New Roman" w:hAnsi="Times New Roman" w:cs="Times New Roman"/>
          <w:noProof/>
          <w:kern w:val="0"/>
          <w:sz w:val="22"/>
          <w:szCs w:val="22"/>
          <w:lang w:eastAsia="en-ZA"/>
          <w14:ligatures w14:val="none"/>
        </w:rPr>
        <w:drawing>
          <wp:inline distT="0" distB="0" distL="0" distR="0" wp14:anchorId="27A4155B" wp14:editId="5CD41E59">
            <wp:extent cx="1781175" cy="1581150"/>
            <wp:effectExtent l="0" t="0" r="9525" b="0"/>
            <wp:docPr id="1665242342" name="Picture 1665242342" descr="Description: Description: cid:image003.png@01D0DB27.E464C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id:image003.png@01D0DB27.E464C0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2668" cy="1600229"/>
                    </a:xfrm>
                    <a:prstGeom prst="rect">
                      <a:avLst/>
                    </a:prstGeom>
                    <a:noFill/>
                    <a:ln>
                      <a:noFill/>
                    </a:ln>
                  </pic:spPr>
                </pic:pic>
              </a:graphicData>
            </a:graphic>
          </wp:inline>
        </w:drawing>
      </w:r>
      <w:r w:rsidRPr="00BF6754">
        <w:rPr>
          <w:b/>
          <w:kern w:val="0"/>
          <w:sz w:val="22"/>
          <w:szCs w:val="22"/>
          <w:lang w:val="en-GB" w:eastAsia="en-GB"/>
          <w14:ligatures w14:val="none"/>
        </w:rPr>
        <w:t xml:space="preserve">    </w:t>
      </w:r>
    </w:p>
    <w:p w14:paraId="1D287E33" w14:textId="77777777" w:rsidR="00162C11" w:rsidRPr="00BF6754" w:rsidRDefault="00162C11" w:rsidP="00162C11">
      <w:pPr>
        <w:spacing w:after="0" w:line="240" w:lineRule="auto"/>
        <w:ind w:left="2880"/>
        <w:rPr>
          <w:b/>
          <w:kern w:val="0"/>
          <w:u w:val="single"/>
          <w:lang w:val="en-GB" w:eastAsia="en-GB"/>
          <w14:ligatures w14:val="none"/>
        </w:rPr>
      </w:pPr>
    </w:p>
    <w:p w14:paraId="357E1AEF" w14:textId="77777777" w:rsidR="00162C11" w:rsidRPr="00BF6754" w:rsidRDefault="00162C11" w:rsidP="00162C11">
      <w:pPr>
        <w:spacing w:after="0" w:line="240" w:lineRule="auto"/>
        <w:ind w:left="2880"/>
        <w:rPr>
          <w:b/>
          <w:kern w:val="0"/>
          <w:u w:val="single"/>
          <w:lang w:val="en-GB" w:eastAsia="en-GB"/>
          <w14:ligatures w14:val="none"/>
        </w:rPr>
      </w:pPr>
      <w:r w:rsidRPr="00BF6754">
        <w:rPr>
          <w:b/>
          <w:kern w:val="0"/>
          <w:u w:val="single"/>
          <w:lang w:val="en-GB" w:eastAsia="en-GB"/>
          <w14:ligatures w14:val="none"/>
        </w:rPr>
        <w:t>IN THE HIGH COURT OF SOUTH AFRICA</w:t>
      </w:r>
    </w:p>
    <w:p w14:paraId="41DC0356" w14:textId="77777777" w:rsidR="00162C11" w:rsidRPr="00BF6754" w:rsidRDefault="00162C11" w:rsidP="00162C11">
      <w:pPr>
        <w:spacing w:after="0" w:line="240" w:lineRule="auto"/>
        <w:ind w:left="2160" w:firstLine="720"/>
        <w:rPr>
          <w:b/>
          <w:kern w:val="0"/>
          <w:u w:val="single"/>
          <w:lang w:val="en-GB" w:eastAsia="en-GB"/>
          <w14:ligatures w14:val="none"/>
        </w:rPr>
      </w:pPr>
      <w:r w:rsidRPr="00BF6754">
        <w:rPr>
          <w:b/>
          <w:kern w:val="0"/>
          <w:lang w:val="en-GB" w:eastAsia="en-GB"/>
          <w14:ligatures w14:val="none"/>
        </w:rPr>
        <w:t xml:space="preserve">        </w:t>
      </w:r>
      <w:r w:rsidRPr="00BF6754">
        <w:rPr>
          <w:b/>
          <w:kern w:val="0"/>
          <w:u w:val="single"/>
          <w:lang w:val="en-GB" w:eastAsia="en-GB"/>
          <w14:ligatures w14:val="none"/>
        </w:rPr>
        <w:t>(GAUTENG DIVISION PRETORIA)</w:t>
      </w:r>
    </w:p>
    <w:p w14:paraId="3078E325" w14:textId="77777777" w:rsidR="00162C11" w:rsidRPr="00BF6754" w:rsidRDefault="00162C11" w:rsidP="00162C11">
      <w:pPr>
        <w:spacing w:after="0" w:line="240" w:lineRule="auto"/>
        <w:ind w:left="2160"/>
        <w:rPr>
          <w:b/>
          <w:kern w:val="0"/>
          <w:u w:val="single"/>
          <w:lang w:val="en-GB" w:eastAsia="en-GB"/>
          <w14:ligatures w14:val="none"/>
        </w:rPr>
      </w:pPr>
      <w:r w:rsidRPr="00BF6754">
        <w:rPr>
          <w:b/>
          <w:kern w:val="0"/>
          <w:lang w:val="en-GB" w:eastAsia="en-GB"/>
          <w14:ligatures w14:val="none"/>
        </w:rPr>
        <w:t xml:space="preserve">           </w:t>
      </w:r>
      <w:r w:rsidRPr="00BF6754">
        <w:rPr>
          <w:b/>
          <w:kern w:val="0"/>
          <w:u w:val="single"/>
          <w:lang w:val="en-GB" w:eastAsia="en-GB"/>
          <w14:ligatures w14:val="none"/>
        </w:rPr>
        <w:t>(TRIALS / SPECIAL INTERLOCUTORY COURT ROLL)</w:t>
      </w:r>
    </w:p>
    <w:p w14:paraId="28AEC14F" w14:textId="77777777" w:rsidR="00162C11" w:rsidRPr="00BF6754" w:rsidRDefault="00162C11" w:rsidP="00162C11">
      <w:pPr>
        <w:spacing w:after="0" w:line="240" w:lineRule="auto"/>
        <w:ind w:left="2160"/>
        <w:rPr>
          <w:rFonts w:eastAsia="Times New Roman" w:cs="Times New Roman"/>
          <w:b/>
          <w:kern w:val="0"/>
          <w:u w:val="single"/>
          <w:lang w:val="en-GB" w:eastAsia="en-GB"/>
          <w14:ligatures w14:val="none"/>
        </w:rPr>
      </w:pPr>
    </w:p>
    <w:p w14:paraId="533AB662" w14:textId="77777777" w:rsidR="00162C11" w:rsidRPr="00BF6754" w:rsidRDefault="00162C11" w:rsidP="00162C11">
      <w:pPr>
        <w:spacing w:after="0" w:line="240" w:lineRule="auto"/>
        <w:ind w:firstLine="720"/>
        <w:rPr>
          <w:rFonts w:eastAsia="Times New Roman" w:cs="Times New Roman"/>
          <w:b/>
          <w:kern w:val="0"/>
          <w:u w:val="single"/>
          <w:lang w:val="en-GB" w:eastAsia="en-GB"/>
          <w14:ligatures w14:val="none"/>
        </w:rPr>
      </w:pPr>
      <w:r w:rsidRPr="00BF6754">
        <w:rPr>
          <w:rFonts w:eastAsia="Times New Roman" w:cs="Times New Roman"/>
          <w:b/>
          <w:kern w:val="0"/>
          <w:u w:val="single"/>
          <w:lang w:val="en-GB" w:eastAsia="en-GB"/>
          <w14:ligatures w14:val="none"/>
        </w:rPr>
        <w:t>3</w:t>
      </w:r>
      <w:r>
        <w:rPr>
          <w:rFonts w:eastAsia="Times New Roman" w:cs="Times New Roman"/>
          <w:b/>
          <w:kern w:val="0"/>
          <w:u w:val="single"/>
          <w:lang w:val="en-GB" w:eastAsia="en-GB"/>
          <w14:ligatures w14:val="none"/>
        </w:rPr>
        <w:t>1</w:t>
      </w:r>
      <w:r w:rsidRPr="00BF6754">
        <w:rPr>
          <w:rFonts w:eastAsia="Times New Roman" w:cs="Times New Roman"/>
          <w:b/>
          <w:kern w:val="0"/>
          <w:u w:val="single"/>
          <w:lang w:val="en-GB" w:eastAsia="en-GB"/>
          <w14:ligatures w14:val="none"/>
        </w:rPr>
        <w:t xml:space="preserve"> MARCH 2026</w:t>
      </w:r>
    </w:p>
    <w:p w14:paraId="0E73C0C5" w14:textId="77777777" w:rsidR="00162C11" w:rsidRPr="00BF6754" w:rsidRDefault="00162C11" w:rsidP="00162C11">
      <w:pPr>
        <w:spacing w:after="0" w:line="240" w:lineRule="auto"/>
        <w:ind w:firstLine="720"/>
        <w:rPr>
          <w:rFonts w:eastAsia="Times New Roman" w:cs="Times New Roman"/>
          <w:b/>
          <w:kern w:val="0"/>
          <w:u w:val="single"/>
          <w:lang w:val="en-GB" w:eastAsia="en-GB"/>
          <w14:ligatures w14:val="none"/>
        </w:rPr>
      </w:pPr>
    </w:p>
    <w:p w14:paraId="09B70004" w14:textId="77777777" w:rsidR="00162C11" w:rsidRPr="00BF6754" w:rsidRDefault="00162C11" w:rsidP="00162C11">
      <w:pPr>
        <w:spacing w:after="0" w:line="240" w:lineRule="auto"/>
        <w:ind w:firstLine="720"/>
        <w:rPr>
          <w:rFonts w:cstheme="minorHAnsi"/>
          <w:b/>
          <w:kern w:val="0"/>
          <w:u w:val="single"/>
          <w:lang w:val="en-GB" w:eastAsia="en-GB"/>
          <w14:ligatures w14:val="none"/>
        </w:rPr>
      </w:pPr>
      <w:r w:rsidRPr="00BF6754">
        <w:rPr>
          <w:rFonts w:eastAsia="Times New Roman" w:cs="Times New Roman"/>
          <w:b/>
          <w:kern w:val="0"/>
          <w:u w:val="single"/>
          <w:lang w:val="en-GB" w:eastAsia="en-GB"/>
          <w14:ligatures w14:val="none"/>
        </w:rPr>
        <w:t>BEFORE THE HONOURABLE JUSTICE (</w:t>
      </w:r>
      <w:r>
        <w:rPr>
          <w:rFonts w:eastAsia="Times New Roman" w:cs="Times New Roman"/>
          <w:b/>
          <w:kern w:val="0"/>
          <w:u w:val="single"/>
          <w:lang w:val="en-GB" w:eastAsia="en-GB"/>
          <w14:ligatures w14:val="none"/>
        </w:rPr>
        <w:t>MATSETELA</w:t>
      </w:r>
      <w:r w:rsidRPr="00BF6754">
        <w:rPr>
          <w:rFonts w:eastAsia="Times New Roman" w:cs="Times New Roman"/>
          <w:b/>
          <w:kern w:val="0"/>
          <w:u w:val="single"/>
          <w:lang w:val="en-GB" w:eastAsia="en-GB"/>
          <w14:ligatures w14:val="none"/>
        </w:rPr>
        <w:t xml:space="preserve"> A J)</w:t>
      </w:r>
    </w:p>
    <w:p w14:paraId="4C8840A4" w14:textId="14328BE6" w:rsidR="00162C11" w:rsidRPr="00BF6754" w:rsidRDefault="00162C11" w:rsidP="00162C11">
      <w:pPr>
        <w:spacing w:after="0" w:line="240" w:lineRule="auto"/>
        <w:ind w:firstLine="720"/>
        <w:rPr>
          <w:rFonts w:cstheme="minorHAnsi"/>
          <w:kern w:val="0"/>
          <w:lang w:val="en-GB" w:eastAsia="en-GB"/>
          <w14:ligatures w14:val="none"/>
        </w:rPr>
      </w:pPr>
      <w:r w:rsidRPr="00BF6754">
        <w:rPr>
          <w:rFonts w:cstheme="minorHAnsi"/>
          <w:b/>
          <w:kern w:val="0"/>
          <w:u w:val="single"/>
          <w:lang w:val="en-GB" w:eastAsia="en-GB"/>
          <w14:ligatures w14:val="none"/>
        </w:rPr>
        <w:t>JUDGE’S SECRETARY</w:t>
      </w:r>
      <w:r w:rsidRPr="00BF6754">
        <w:rPr>
          <w:rFonts w:cstheme="minorHAnsi"/>
          <w:b/>
          <w:kern w:val="0"/>
          <w:lang w:val="en-GB" w:eastAsia="en-GB"/>
          <w14:ligatures w14:val="none"/>
        </w:rPr>
        <w:t xml:space="preserve">: </w:t>
      </w:r>
      <w:r w:rsidR="00D73015">
        <w:rPr>
          <w:rFonts w:cstheme="minorHAnsi"/>
          <w:b/>
          <w:kern w:val="0"/>
          <w:lang w:val="en-GB" w:eastAsia="en-GB"/>
          <w14:ligatures w14:val="none"/>
        </w:rPr>
        <w:t>Ntsakiso Hlangwini</w:t>
      </w:r>
    </w:p>
    <w:p w14:paraId="2224AD58" w14:textId="4C9DC881" w:rsidR="00162C11" w:rsidRPr="00BF6754" w:rsidRDefault="00162C11" w:rsidP="00162C11">
      <w:pPr>
        <w:spacing w:after="0" w:line="240" w:lineRule="auto"/>
        <w:ind w:firstLine="720"/>
        <w:rPr>
          <w:rFonts w:cstheme="minorHAnsi"/>
          <w:b/>
          <w:kern w:val="0"/>
          <w:u w:val="single"/>
          <w:lang w:val="en-GB" w:eastAsia="en-GB"/>
          <w14:ligatures w14:val="none"/>
        </w:rPr>
      </w:pPr>
      <w:r w:rsidRPr="00BF6754">
        <w:rPr>
          <w:rFonts w:cstheme="minorHAnsi"/>
          <w:b/>
          <w:kern w:val="0"/>
          <w:u w:val="single"/>
          <w:lang w:val="en-GB" w:eastAsia="en-GB"/>
          <w14:ligatures w14:val="none"/>
        </w:rPr>
        <w:t>CONTACT NUMBER:</w:t>
      </w:r>
      <w:r w:rsidRPr="00BF6754">
        <w:rPr>
          <w:rFonts w:cstheme="minorHAnsi"/>
          <w:b/>
          <w:kern w:val="0"/>
          <w:lang w:val="en-GB" w:eastAsia="en-GB"/>
          <w14:ligatures w14:val="none"/>
        </w:rPr>
        <w:t xml:space="preserve"> (012) </w:t>
      </w:r>
      <w:r>
        <w:rPr>
          <w:rFonts w:cstheme="minorHAnsi"/>
          <w:b/>
          <w:kern w:val="0"/>
          <w:lang w:val="en-GB" w:eastAsia="en-GB"/>
          <w14:ligatures w14:val="none"/>
        </w:rPr>
        <w:t xml:space="preserve">492 </w:t>
      </w:r>
      <w:r w:rsidR="00C26085" w:rsidRPr="00C26085">
        <w:rPr>
          <w:rFonts w:cstheme="minorHAnsi"/>
          <w:b/>
          <w:bCs/>
          <w:kern w:val="0"/>
          <w:lang w:eastAsia="en-GB"/>
          <w14:ligatures w14:val="none"/>
        </w:rPr>
        <w:t>7538</w:t>
      </w:r>
      <w:r w:rsidRPr="00BF6754">
        <w:rPr>
          <w:rFonts w:cstheme="minorHAnsi"/>
          <w:b/>
          <w:kern w:val="0"/>
          <w:lang w:val="en-GB" w:eastAsia="en-GB"/>
          <w14:ligatures w14:val="none"/>
        </w:rPr>
        <w:t xml:space="preserve">            </w:t>
      </w:r>
      <w:r w:rsidRPr="00BF6754">
        <w:rPr>
          <w:rFonts w:cstheme="minorHAnsi"/>
          <w:b/>
          <w:kern w:val="0"/>
          <w:u w:val="single"/>
          <w:lang w:val="en-GB" w:eastAsia="en-GB"/>
          <w14:ligatures w14:val="none"/>
        </w:rPr>
        <w:t xml:space="preserve">          </w:t>
      </w:r>
    </w:p>
    <w:p w14:paraId="741AD3AB" w14:textId="5D1E0058" w:rsidR="00162C11" w:rsidRPr="00BF6754" w:rsidRDefault="00162C11" w:rsidP="00162C11">
      <w:pPr>
        <w:spacing w:after="200" w:line="276" w:lineRule="auto"/>
        <w:ind w:left="720"/>
        <w:contextualSpacing/>
        <w:rPr>
          <w:rFonts w:cstheme="minorHAnsi"/>
          <w:kern w:val="0"/>
          <w:sz w:val="22"/>
          <w:szCs w:val="22"/>
          <w:lang w:val="en-GB" w:eastAsia="en-GB"/>
          <w14:ligatures w14:val="none"/>
        </w:rPr>
      </w:pPr>
      <w:r w:rsidRPr="00BF6754">
        <w:rPr>
          <w:rFonts w:cstheme="minorHAnsi"/>
          <w:b/>
          <w:kern w:val="0"/>
          <w:u w:val="single"/>
          <w:lang w:val="en-GB" w:eastAsia="en-GB"/>
          <w14:ligatures w14:val="none"/>
        </w:rPr>
        <w:t>EMAIL ADDRESS:</w:t>
      </w:r>
      <w:r w:rsidRPr="00BF6754">
        <w:rPr>
          <w:rFonts w:cstheme="minorHAnsi"/>
          <w:b/>
          <w:kern w:val="0"/>
          <w:lang w:val="en-GB" w:eastAsia="en-GB"/>
          <w14:ligatures w14:val="none"/>
        </w:rPr>
        <w:t xml:space="preserve"> </w:t>
      </w:r>
      <w:r w:rsidR="00C26085" w:rsidRPr="00C26085">
        <w:rPr>
          <w:highlight w:val="cyan"/>
          <w:u w:val="single"/>
        </w:rPr>
        <w:t>NHlangwini@judiciary.org.za</w:t>
      </w:r>
    </w:p>
    <w:p w14:paraId="44374AFF" w14:textId="77777777" w:rsidR="00162C11" w:rsidRPr="00BF6754" w:rsidRDefault="00162C11" w:rsidP="00162C11">
      <w:pPr>
        <w:spacing w:after="200" w:line="276" w:lineRule="auto"/>
        <w:ind w:left="720"/>
        <w:contextualSpacing/>
        <w:rPr>
          <w:kern w:val="0"/>
          <w:sz w:val="22"/>
          <w:szCs w:val="22"/>
          <w:lang w:val="en-GB" w:eastAsia="en-GB"/>
          <w14:ligatures w14:val="none"/>
        </w:rPr>
      </w:pPr>
      <w:r w:rsidRPr="00BF6754">
        <w:rPr>
          <w:rFonts w:cstheme="minorHAnsi"/>
          <w:kern w:val="0"/>
          <w:sz w:val="22"/>
          <w:szCs w:val="22"/>
          <w:lang w:val="en-GB" w:eastAsia="en-GB"/>
          <w14:ligatures w14:val="none"/>
        </w:rPr>
        <w:tab/>
      </w:r>
      <w:r w:rsidRPr="00BF6754">
        <w:rPr>
          <w:rFonts w:cstheme="minorHAnsi"/>
          <w:kern w:val="0"/>
          <w:sz w:val="22"/>
          <w:szCs w:val="22"/>
          <w:lang w:val="en-GB" w:eastAsia="en-GB"/>
          <w14:ligatures w14:val="none"/>
        </w:rPr>
        <w:tab/>
      </w:r>
    </w:p>
    <w:tbl>
      <w:tblPr>
        <w:tblStyle w:val="TableGrid1"/>
        <w:tblW w:w="0" w:type="auto"/>
        <w:tblInd w:w="720" w:type="dxa"/>
        <w:tblLook w:val="04A0" w:firstRow="1" w:lastRow="0" w:firstColumn="1" w:lastColumn="0" w:noHBand="0" w:noVBand="1"/>
      </w:tblPr>
      <w:tblGrid>
        <w:gridCol w:w="710"/>
        <w:gridCol w:w="2027"/>
        <w:gridCol w:w="1888"/>
        <w:gridCol w:w="1801"/>
        <w:gridCol w:w="1870"/>
      </w:tblGrid>
      <w:tr w:rsidR="00162C11" w:rsidRPr="00BF6754" w14:paraId="004436EC" w14:textId="77777777" w:rsidTr="008D02C7">
        <w:trPr>
          <w:trHeight w:val="259"/>
        </w:trPr>
        <w:tc>
          <w:tcPr>
            <w:tcW w:w="710" w:type="dxa"/>
          </w:tcPr>
          <w:p w14:paraId="1844E67D" w14:textId="77777777" w:rsidR="00162C11" w:rsidRPr="00BF6754" w:rsidRDefault="00162C11" w:rsidP="008D02C7">
            <w:pPr>
              <w:spacing w:after="200" w:line="276" w:lineRule="auto"/>
              <w:contextualSpacing/>
              <w:rPr>
                <w:rFonts w:cstheme="minorHAnsi"/>
                <w:b/>
                <w:sz w:val="28"/>
                <w:szCs w:val="28"/>
                <w:lang w:val="en-GB" w:eastAsia="en-GB"/>
              </w:rPr>
            </w:pPr>
            <w:r w:rsidRPr="00BF6754">
              <w:rPr>
                <w:rFonts w:cstheme="minorHAnsi"/>
                <w:b/>
                <w:sz w:val="28"/>
                <w:szCs w:val="28"/>
                <w:lang w:val="en-GB" w:eastAsia="en-GB"/>
              </w:rPr>
              <w:t>NO.</w:t>
            </w:r>
          </w:p>
        </w:tc>
        <w:tc>
          <w:tcPr>
            <w:tcW w:w="2386" w:type="dxa"/>
          </w:tcPr>
          <w:p w14:paraId="264B18B0" w14:textId="77777777" w:rsidR="00162C11" w:rsidRPr="00BF6754" w:rsidRDefault="00162C11" w:rsidP="008D02C7">
            <w:pPr>
              <w:spacing w:after="200" w:line="276" w:lineRule="auto"/>
              <w:contextualSpacing/>
              <w:rPr>
                <w:rFonts w:cstheme="minorHAnsi"/>
                <w:b/>
                <w:sz w:val="28"/>
                <w:szCs w:val="28"/>
                <w:lang w:val="en-GB" w:eastAsia="en-GB"/>
              </w:rPr>
            </w:pPr>
            <w:r w:rsidRPr="00BF6754">
              <w:rPr>
                <w:rFonts w:cstheme="minorHAnsi"/>
                <w:b/>
                <w:sz w:val="28"/>
                <w:szCs w:val="28"/>
                <w:lang w:val="en-GB" w:eastAsia="en-GB"/>
              </w:rPr>
              <w:t>PLAINTIFF</w:t>
            </w:r>
          </w:p>
        </w:tc>
        <w:tc>
          <w:tcPr>
            <w:tcW w:w="1988" w:type="dxa"/>
          </w:tcPr>
          <w:p w14:paraId="29FED229" w14:textId="77777777" w:rsidR="00162C11" w:rsidRPr="00BF6754" w:rsidRDefault="00162C11" w:rsidP="008D02C7">
            <w:pPr>
              <w:spacing w:after="200" w:line="276" w:lineRule="auto"/>
              <w:contextualSpacing/>
              <w:rPr>
                <w:rFonts w:cstheme="minorHAnsi"/>
                <w:b/>
                <w:sz w:val="28"/>
                <w:szCs w:val="28"/>
                <w:lang w:val="en-GB" w:eastAsia="en-GB"/>
              </w:rPr>
            </w:pPr>
            <w:r w:rsidRPr="00BF6754">
              <w:rPr>
                <w:rFonts w:cstheme="minorHAnsi"/>
                <w:b/>
                <w:sz w:val="28"/>
                <w:szCs w:val="28"/>
                <w:lang w:val="en-GB" w:eastAsia="en-GB"/>
              </w:rPr>
              <w:t>DEFENDANT</w:t>
            </w:r>
          </w:p>
        </w:tc>
        <w:tc>
          <w:tcPr>
            <w:tcW w:w="2327" w:type="dxa"/>
          </w:tcPr>
          <w:p w14:paraId="2FD1278B" w14:textId="77777777" w:rsidR="00162C11" w:rsidRPr="00BF6754" w:rsidRDefault="00162C11" w:rsidP="008D02C7">
            <w:pPr>
              <w:spacing w:after="200" w:line="276" w:lineRule="auto"/>
              <w:contextualSpacing/>
              <w:rPr>
                <w:rFonts w:cstheme="minorHAnsi"/>
                <w:b/>
                <w:sz w:val="28"/>
                <w:szCs w:val="28"/>
                <w:lang w:val="en-GB" w:eastAsia="en-GB"/>
              </w:rPr>
            </w:pPr>
            <w:r w:rsidRPr="00BF6754">
              <w:rPr>
                <w:rFonts w:cstheme="minorHAnsi"/>
                <w:b/>
                <w:sz w:val="28"/>
                <w:szCs w:val="28"/>
                <w:lang w:val="en-GB" w:eastAsia="en-GB"/>
              </w:rPr>
              <w:t>CASE NUMBER</w:t>
            </w:r>
          </w:p>
        </w:tc>
        <w:tc>
          <w:tcPr>
            <w:tcW w:w="2207" w:type="dxa"/>
          </w:tcPr>
          <w:p w14:paraId="05E6BF44" w14:textId="77777777" w:rsidR="00162C11" w:rsidRPr="00BF6754" w:rsidRDefault="00162C11" w:rsidP="008D02C7">
            <w:pPr>
              <w:spacing w:after="200" w:line="276" w:lineRule="auto"/>
              <w:contextualSpacing/>
              <w:rPr>
                <w:rFonts w:cstheme="minorHAnsi"/>
                <w:b/>
                <w:sz w:val="28"/>
                <w:szCs w:val="28"/>
                <w:lang w:val="en-GB" w:eastAsia="en-GB"/>
              </w:rPr>
            </w:pPr>
            <w:r w:rsidRPr="00BF6754">
              <w:rPr>
                <w:rFonts w:cstheme="minorHAnsi"/>
                <w:b/>
                <w:sz w:val="28"/>
                <w:szCs w:val="28"/>
                <w:lang w:val="en-GB" w:eastAsia="en-GB"/>
              </w:rPr>
              <w:t>ATTORNEY</w:t>
            </w:r>
          </w:p>
        </w:tc>
      </w:tr>
      <w:tr w:rsidR="00162C11" w:rsidRPr="00BF6754" w14:paraId="4225846B" w14:textId="77777777" w:rsidTr="008D02C7">
        <w:trPr>
          <w:trHeight w:val="259"/>
        </w:trPr>
        <w:tc>
          <w:tcPr>
            <w:tcW w:w="710" w:type="dxa"/>
          </w:tcPr>
          <w:p w14:paraId="53FBBD72"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1</w:t>
            </w:r>
          </w:p>
          <w:p w14:paraId="7B9FA3B7"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3658A1E3"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MOEPADIRA KM</w:t>
            </w:r>
          </w:p>
        </w:tc>
        <w:tc>
          <w:tcPr>
            <w:tcW w:w="1988" w:type="dxa"/>
          </w:tcPr>
          <w:p w14:paraId="0147456E"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263F36C6"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58291/16</w:t>
            </w:r>
          </w:p>
        </w:tc>
        <w:tc>
          <w:tcPr>
            <w:tcW w:w="2207" w:type="dxa"/>
          </w:tcPr>
          <w:p w14:paraId="62250B0B"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WIM KRYNAUW ATT.</w:t>
            </w:r>
          </w:p>
        </w:tc>
      </w:tr>
      <w:tr w:rsidR="00162C11" w:rsidRPr="00BF6754" w14:paraId="3311F512" w14:textId="77777777" w:rsidTr="008D02C7">
        <w:trPr>
          <w:trHeight w:val="259"/>
        </w:trPr>
        <w:tc>
          <w:tcPr>
            <w:tcW w:w="710" w:type="dxa"/>
          </w:tcPr>
          <w:p w14:paraId="3455CFBE"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2</w:t>
            </w:r>
          </w:p>
        </w:tc>
        <w:tc>
          <w:tcPr>
            <w:tcW w:w="2386" w:type="dxa"/>
          </w:tcPr>
          <w:p w14:paraId="5B0F81D1"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PIVCEVIC B OBO PIVCEVIC N</w:t>
            </w:r>
          </w:p>
        </w:tc>
        <w:tc>
          <w:tcPr>
            <w:tcW w:w="1988" w:type="dxa"/>
          </w:tcPr>
          <w:p w14:paraId="7CF407F0"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38E17A4C"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7591/21</w:t>
            </w:r>
          </w:p>
        </w:tc>
        <w:tc>
          <w:tcPr>
            <w:tcW w:w="2207" w:type="dxa"/>
          </w:tcPr>
          <w:p w14:paraId="3D1D960B"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CAMPBELL ATT.</w:t>
            </w:r>
          </w:p>
        </w:tc>
      </w:tr>
      <w:tr w:rsidR="00162C11" w:rsidRPr="00BF6754" w14:paraId="7A9501F4" w14:textId="77777777" w:rsidTr="008D02C7">
        <w:trPr>
          <w:trHeight w:val="259"/>
        </w:trPr>
        <w:tc>
          <w:tcPr>
            <w:tcW w:w="710" w:type="dxa"/>
          </w:tcPr>
          <w:p w14:paraId="52F37B8B"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3</w:t>
            </w:r>
          </w:p>
          <w:p w14:paraId="61D772B0"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2157B90F"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NTULI ET</w:t>
            </w:r>
          </w:p>
        </w:tc>
        <w:tc>
          <w:tcPr>
            <w:tcW w:w="1988" w:type="dxa"/>
          </w:tcPr>
          <w:p w14:paraId="3D63363D"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22248812"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017520/22</w:t>
            </w:r>
          </w:p>
        </w:tc>
        <w:tc>
          <w:tcPr>
            <w:tcW w:w="2207" w:type="dxa"/>
          </w:tcPr>
          <w:p w14:paraId="6E84E012"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CAMPBELL ATT.</w:t>
            </w:r>
          </w:p>
        </w:tc>
      </w:tr>
      <w:tr w:rsidR="00162C11" w:rsidRPr="00BF6754" w14:paraId="4BB70D5A" w14:textId="77777777" w:rsidTr="008D02C7">
        <w:trPr>
          <w:trHeight w:val="259"/>
        </w:trPr>
        <w:tc>
          <w:tcPr>
            <w:tcW w:w="710" w:type="dxa"/>
          </w:tcPr>
          <w:p w14:paraId="4178F1BD"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4</w:t>
            </w:r>
          </w:p>
          <w:p w14:paraId="57DEC27D"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17D825A8"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MYBERG R</w:t>
            </w:r>
          </w:p>
        </w:tc>
        <w:tc>
          <w:tcPr>
            <w:tcW w:w="1988" w:type="dxa"/>
          </w:tcPr>
          <w:p w14:paraId="5A295541"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7EB8736E"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23647/16</w:t>
            </w:r>
          </w:p>
        </w:tc>
        <w:tc>
          <w:tcPr>
            <w:tcW w:w="2207" w:type="dxa"/>
          </w:tcPr>
          <w:p w14:paraId="0531347B"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SAVAGE JOOSTE &amp; ADAMS ATT.</w:t>
            </w:r>
          </w:p>
        </w:tc>
      </w:tr>
      <w:tr w:rsidR="00162C11" w:rsidRPr="00BF6754" w14:paraId="563B2E63" w14:textId="77777777" w:rsidTr="008D02C7">
        <w:trPr>
          <w:trHeight w:val="259"/>
        </w:trPr>
        <w:tc>
          <w:tcPr>
            <w:tcW w:w="710" w:type="dxa"/>
          </w:tcPr>
          <w:p w14:paraId="48881827"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5</w:t>
            </w:r>
          </w:p>
          <w:p w14:paraId="28135D92"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09F975DF"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NHLAPO P</w:t>
            </w:r>
          </w:p>
        </w:tc>
        <w:tc>
          <w:tcPr>
            <w:tcW w:w="1988" w:type="dxa"/>
          </w:tcPr>
          <w:p w14:paraId="422B9898"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1D89DBFB"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23669/19</w:t>
            </w:r>
          </w:p>
        </w:tc>
        <w:tc>
          <w:tcPr>
            <w:tcW w:w="2207" w:type="dxa"/>
          </w:tcPr>
          <w:p w14:paraId="4CC90114"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SAVAGE JOOSTE &amp; ADAMS ATT.</w:t>
            </w:r>
          </w:p>
        </w:tc>
      </w:tr>
      <w:tr w:rsidR="00162C11" w:rsidRPr="00BF6754" w14:paraId="5FAF5F8A" w14:textId="77777777" w:rsidTr="008D02C7">
        <w:trPr>
          <w:trHeight w:val="259"/>
        </w:trPr>
        <w:tc>
          <w:tcPr>
            <w:tcW w:w="710" w:type="dxa"/>
          </w:tcPr>
          <w:p w14:paraId="376F68CD"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6</w:t>
            </w:r>
          </w:p>
          <w:p w14:paraId="48145C56"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50271D3E"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MNGOMEZULU PK</w:t>
            </w:r>
          </w:p>
        </w:tc>
        <w:tc>
          <w:tcPr>
            <w:tcW w:w="1988" w:type="dxa"/>
          </w:tcPr>
          <w:p w14:paraId="0799B0BD"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2E1DF4A4"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38927/23</w:t>
            </w:r>
          </w:p>
        </w:tc>
        <w:tc>
          <w:tcPr>
            <w:tcW w:w="2207" w:type="dxa"/>
          </w:tcPr>
          <w:p w14:paraId="4E3EF0F9"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O JOUBERT ATT.</w:t>
            </w:r>
          </w:p>
        </w:tc>
      </w:tr>
      <w:tr w:rsidR="00162C11" w:rsidRPr="00BF6754" w14:paraId="2F11F2AA" w14:textId="77777777" w:rsidTr="008D02C7">
        <w:trPr>
          <w:trHeight w:val="259"/>
        </w:trPr>
        <w:tc>
          <w:tcPr>
            <w:tcW w:w="710" w:type="dxa"/>
          </w:tcPr>
          <w:p w14:paraId="65F11E3A"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7</w:t>
            </w:r>
          </w:p>
          <w:p w14:paraId="6E2182E4"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16A74D48"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TLOU NL</w:t>
            </w:r>
          </w:p>
        </w:tc>
        <w:tc>
          <w:tcPr>
            <w:tcW w:w="1988" w:type="dxa"/>
          </w:tcPr>
          <w:p w14:paraId="2B4C7EBA"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RAF</w:t>
            </w:r>
          </w:p>
        </w:tc>
        <w:tc>
          <w:tcPr>
            <w:tcW w:w="2327" w:type="dxa"/>
          </w:tcPr>
          <w:p w14:paraId="30A6688F"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64774/18</w:t>
            </w:r>
          </w:p>
        </w:tc>
        <w:tc>
          <w:tcPr>
            <w:tcW w:w="2207" w:type="dxa"/>
          </w:tcPr>
          <w:p w14:paraId="7B05F842"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O JOUBERT ATT.</w:t>
            </w:r>
          </w:p>
        </w:tc>
      </w:tr>
      <w:tr w:rsidR="00162C11" w:rsidRPr="00BF6754" w14:paraId="7B7825D0" w14:textId="77777777" w:rsidTr="008D02C7">
        <w:trPr>
          <w:trHeight w:val="259"/>
        </w:trPr>
        <w:tc>
          <w:tcPr>
            <w:tcW w:w="710" w:type="dxa"/>
          </w:tcPr>
          <w:p w14:paraId="5E9732CE"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8</w:t>
            </w:r>
          </w:p>
          <w:p w14:paraId="6984FAE0"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2D994EC0"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lastRenderedPageBreak/>
              <w:t>LAMPRECHT JM</w:t>
            </w:r>
          </w:p>
        </w:tc>
        <w:tc>
          <w:tcPr>
            <w:tcW w:w="1988" w:type="dxa"/>
          </w:tcPr>
          <w:p w14:paraId="6D6EDA63"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50BD0279"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11213/21</w:t>
            </w:r>
          </w:p>
        </w:tc>
        <w:tc>
          <w:tcPr>
            <w:tcW w:w="2207" w:type="dxa"/>
          </w:tcPr>
          <w:p w14:paraId="7E14B531"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SCOTT ELS ATT.</w:t>
            </w:r>
          </w:p>
        </w:tc>
      </w:tr>
      <w:tr w:rsidR="00162C11" w:rsidRPr="00BF6754" w14:paraId="1609CE8F" w14:textId="77777777" w:rsidTr="008D02C7">
        <w:trPr>
          <w:trHeight w:val="259"/>
        </w:trPr>
        <w:tc>
          <w:tcPr>
            <w:tcW w:w="710" w:type="dxa"/>
          </w:tcPr>
          <w:p w14:paraId="4B4F9712"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9</w:t>
            </w:r>
          </w:p>
          <w:p w14:paraId="476366C7"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4B6AC6F2"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VENTER M</w:t>
            </w:r>
          </w:p>
        </w:tc>
        <w:tc>
          <w:tcPr>
            <w:tcW w:w="1988" w:type="dxa"/>
          </w:tcPr>
          <w:p w14:paraId="5A5F05E8"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0A7286E0"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42808/18</w:t>
            </w:r>
          </w:p>
        </w:tc>
        <w:tc>
          <w:tcPr>
            <w:tcW w:w="2207" w:type="dxa"/>
          </w:tcPr>
          <w:p w14:paraId="66AD00EF"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SCOTT ELS ATT.</w:t>
            </w:r>
          </w:p>
        </w:tc>
      </w:tr>
      <w:tr w:rsidR="00162C11" w:rsidRPr="00BF6754" w14:paraId="25BA4899" w14:textId="77777777" w:rsidTr="008D02C7">
        <w:trPr>
          <w:trHeight w:val="259"/>
        </w:trPr>
        <w:tc>
          <w:tcPr>
            <w:tcW w:w="710" w:type="dxa"/>
          </w:tcPr>
          <w:p w14:paraId="1145EF7C"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10</w:t>
            </w:r>
          </w:p>
          <w:p w14:paraId="43012FFA"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1F9A720C"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VILAKAZI NZ OBO VILAKAZI LU</w:t>
            </w:r>
          </w:p>
        </w:tc>
        <w:tc>
          <w:tcPr>
            <w:tcW w:w="1988" w:type="dxa"/>
          </w:tcPr>
          <w:p w14:paraId="0316033D"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7E86FC92"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48412/18</w:t>
            </w:r>
          </w:p>
        </w:tc>
        <w:tc>
          <w:tcPr>
            <w:tcW w:w="2207" w:type="dxa"/>
          </w:tcPr>
          <w:p w14:paraId="1B945CD6"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SCOTT ELS ATT.</w:t>
            </w:r>
          </w:p>
        </w:tc>
      </w:tr>
      <w:tr w:rsidR="00162C11" w:rsidRPr="00BF6754" w14:paraId="7D24F63E" w14:textId="77777777" w:rsidTr="008D02C7">
        <w:trPr>
          <w:trHeight w:val="259"/>
        </w:trPr>
        <w:tc>
          <w:tcPr>
            <w:tcW w:w="710" w:type="dxa"/>
          </w:tcPr>
          <w:p w14:paraId="767FDAAA"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11</w:t>
            </w:r>
          </w:p>
          <w:p w14:paraId="21F497BB"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3F6DB108"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MOHLALA LS</w:t>
            </w:r>
          </w:p>
        </w:tc>
        <w:tc>
          <w:tcPr>
            <w:tcW w:w="1988" w:type="dxa"/>
          </w:tcPr>
          <w:p w14:paraId="6E2D6069"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5DD89A8C"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72998/16</w:t>
            </w:r>
          </w:p>
        </w:tc>
        <w:tc>
          <w:tcPr>
            <w:tcW w:w="2207" w:type="dxa"/>
          </w:tcPr>
          <w:p w14:paraId="59ADD72E"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VAN DER ELST ATT.</w:t>
            </w:r>
          </w:p>
        </w:tc>
      </w:tr>
      <w:tr w:rsidR="00162C11" w:rsidRPr="00BF6754" w14:paraId="5BB8EB51" w14:textId="77777777" w:rsidTr="008D02C7">
        <w:trPr>
          <w:trHeight w:val="259"/>
        </w:trPr>
        <w:tc>
          <w:tcPr>
            <w:tcW w:w="710" w:type="dxa"/>
          </w:tcPr>
          <w:p w14:paraId="0E07B65E"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12</w:t>
            </w:r>
          </w:p>
          <w:p w14:paraId="58EBE1C7"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6C4180E2"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BUYS M</w:t>
            </w:r>
          </w:p>
        </w:tc>
        <w:tc>
          <w:tcPr>
            <w:tcW w:w="1988" w:type="dxa"/>
          </w:tcPr>
          <w:p w14:paraId="27FA4607"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475D51FC"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 xml:space="preserve">58743/18 </w:t>
            </w:r>
          </w:p>
        </w:tc>
        <w:tc>
          <w:tcPr>
            <w:tcW w:w="2207" w:type="dxa"/>
          </w:tcPr>
          <w:p w14:paraId="621F0969"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DU PLESSIS ATT.</w:t>
            </w:r>
          </w:p>
        </w:tc>
      </w:tr>
      <w:tr w:rsidR="00162C11" w:rsidRPr="00BF6754" w14:paraId="31072951" w14:textId="77777777" w:rsidTr="008D02C7">
        <w:trPr>
          <w:trHeight w:val="259"/>
        </w:trPr>
        <w:tc>
          <w:tcPr>
            <w:tcW w:w="710" w:type="dxa"/>
          </w:tcPr>
          <w:p w14:paraId="60286B06"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13</w:t>
            </w:r>
          </w:p>
          <w:p w14:paraId="099EB4E7"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288EAEBA"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SMAL J</w:t>
            </w:r>
          </w:p>
        </w:tc>
        <w:tc>
          <w:tcPr>
            <w:tcW w:w="1988" w:type="dxa"/>
          </w:tcPr>
          <w:p w14:paraId="04D1E0E1"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02ACB9E9"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58742/18</w:t>
            </w:r>
          </w:p>
        </w:tc>
        <w:tc>
          <w:tcPr>
            <w:tcW w:w="2207" w:type="dxa"/>
          </w:tcPr>
          <w:p w14:paraId="3764CC87"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DU PLESSIS ATT.</w:t>
            </w:r>
          </w:p>
        </w:tc>
      </w:tr>
      <w:tr w:rsidR="00162C11" w:rsidRPr="00BF6754" w14:paraId="3DF0FB80" w14:textId="77777777" w:rsidTr="008D02C7">
        <w:trPr>
          <w:trHeight w:val="259"/>
        </w:trPr>
        <w:tc>
          <w:tcPr>
            <w:tcW w:w="710" w:type="dxa"/>
          </w:tcPr>
          <w:p w14:paraId="7AC8E3D6"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14</w:t>
            </w:r>
          </w:p>
          <w:p w14:paraId="07D979AA"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3D1D180B"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OPPERMAN E</w:t>
            </w:r>
          </w:p>
        </w:tc>
        <w:tc>
          <w:tcPr>
            <w:tcW w:w="1988" w:type="dxa"/>
          </w:tcPr>
          <w:p w14:paraId="20303B0F"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755678DA"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16774/19</w:t>
            </w:r>
          </w:p>
        </w:tc>
        <w:tc>
          <w:tcPr>
            <w:tcW w:w="2207" w:type="dxa"/>
          </w:tcPr>
          <w:p w14:paraId="11672B33"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VAN DER ELST ATT.</w:t>
            </w:r>
          </w:p>
        </w:tc>
      </w:tr>
      <w:tr w:rsidR="00162C11" w:rsidRPr="00BF6754" w14:paraId="0C1A46E1" w14:textId="77777777" w:rsidTr="008D02C7">
        <w:trPr>
          <w:trHeight w:val="259"/>
        </w:trPr>
        <w:tc>
          <w:tcPr>
            <w:tcW w:w="710" w:type="dxa"/>
          </w:tcPr>
          <w:p w14:paraId="60ED2B46"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15</w:t>
            </w:r>
          </w:p>
          <w:p w14:paraId="05A20B1A"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3490A2C9"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SHAZI SA</w:t>
            </w:r>
          </w:p>
        </w:tc>
        <w:tc>
          <w:tcPr>
            <w:tcW w:w="1988" w:type="dxa"/>
          </w:tcPr>
          <w:p w14:paraId="2BC1D7A8"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467B0B51"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17855/22</w:t>
            </w:r>
          </w:p>
        </w:tc>
        <w:tc>
          <w:tcPr>
            <w:tcW w:w="2207" w:type="dxa"/>
          </w:tcPr>
          <w:p w14:paraId="796E009C"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VAN DER ELST ATT.</w:t>
            </w:r>
          </w:p>
        </w:tc>
      </w:tr>
      <w:tr w:rsidR="00162C11" w:rsidRPr="00BF6754" w14:paraId="110C2BAC" w14:textId="77777777" w:rsidTr="008D02C7">
        <w:trPr>
          <w:trHeight w:val="259"/>
        </w:trPr>
        <w:tc>
          <w:tcPr>
            <w:tcW w:w="710" w:type="dxa"/>
          </w:tcPr>
          <w:p w14:paraId="671DCFEC"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16</w:t>
            </w:r>
          </w:p>
          <w:p w14:paraId="7DBE74AF"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0E8F699E"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NQETHO O</w:t>
            </w:r>
          </w:p>
        </w:tc>
        <w:tc>
          <w:tcPr>
            <w:tcW w:w="1988" w:type="dxa"/>
          </w:tcPr>
          <w:p w14:paraId="2ED3989C"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069253B8"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34367/23</w:t>
            </w:r>
          </w:p>
        </w:tc>
        <w:tc>
          <w:tcPr>
            <w:tcW w:w="2207" w:type="dxa"/>
          </w:tcPr>
          <w:p w14:paraId="36A2726A"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RS TAU ATT.</w:t>
            </w:r>
          </w:p>
        </w:tc>
      </w:tr>
      <w:tr w:rsidR="00162C11" w:rsidRPr="00BF6754" w14:paraId="3E9DBF3F" w14:textId="77777777" w:rsidTr="008D02C7">
        <w:trPr>
          <w:trHeight w:val="259"/>
        </w:trPr>
        <w:tc>
          <w:tcPr>
            <w:tcW w:w="710" w:type="dxa"/>
          </w:tcPr>
          <w:p w14:paraId="1AF40CD3"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17</w:t>
            </w:r>
          </w:p>
          <w:p w14:paraId="1F9CBBFE"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5AE4C1BC"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KGOPOLENG MJ</w:t>
            </w:r>
          </w:p>
        </w:tc>
        <w:tc>
          <w:tcPr>
            <w:tcW w:w="1988" w:type="dxa"/>
          </w:tcPr>
          <w:p w14:paraId="14E9278F"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4F9F5FC1"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136170/24</w:t>
            </w:r>
          </w:p>
        </w:tc>
        <w:tc>
          <w:tcPr>
            <w:tcW w:w="2207" w:type="dxa"/>
          </w:tcPr>
          <w:p w14:paraId="302961E8"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RS TAU ATT.</w:t>
            </w:r>
          </w:p>
        </w:tc>
      </w:tr>
      <w:tr w:rsidR="00162C11" w:rsidRPr="00BF6754" w14:paraId="2740304C" w14:textId="77777777" w:rsidTr="008D02C7">
        <w:trPr>
          <w:trHeight w:val="259"/>
        </w:trPr>
        <w:tc>
          <w:tcPr>
            <w:tcW w:w="710" w:type="dxa"/>
          </w:tcPr>
          <w:p w14:paraId="44BEB60B"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18</w:t>
            </w:r>
          </w:p>
          <w:p w14:paraId="635A9BE3"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261B2FC7"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JALI N</w:t>
            </w:r>
          </w:p>
        </w:tc>
        <w:tc>
          <w:tcPr>
            <w:tcW w:w="1988" w:type="dxa"/>
          </w:tcPr>
          <w:p w14:paraId="7C04B6BD"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5BE35B82"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027507/23</w:t>
            </w:r>
          </w:p>
        </w:tc>
        <w:tc>
          <w:tcPr>
            <w:tcW w:w="2207" w:type="dxa"/>
          </w:tcPr>
          <w:p w14:paraId="3C3A64F7"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KOMANE ATT.</w:t>
            </w:r>
          </w:p>
        </w:tc>
      </w:tr>
      <w:tr w:rsidR="00162C11" w:rsidRPr="00BF6754" w14:paraId="1075D0B1" w14:textId="77777777" w:rsidTr="008D02C7">
        <w:trPr>
          <w:trHeight w:val="259"/>
        </w:trPr>
        <w:tc>
          <w:tcPr>
            <w:tcW w:w="710" w:type="dxa"/>
          </w:tcPr>
          <w:p w14:paraId="6489A1E8"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19</w:t>
            </w:r>
          </w:p>
          <w:p w14:paraId="0F153A5E"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3C6CF001"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MLUNGWANA TD</w:t>
            </w:r>
          </w:p>
        </w:tc>
        <w:tc>
          <w:tcPr>
            <w:tcW w:w="1988" w:type="dxa"/>
          </w:tcPr>
          <w:p w14:paraId="3A40379F"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4CA29FC2"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1814/20</w:t>
            </w:r>
          </w:p>
        </w:tc>
        <w:tc>
          <w:tcPr>
            <w:tcW w:w="2207" w:type="dxa"/>
          </w:tcPr>
          <w:p w14:paraId="15D7BCE1"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KOMANE ATT.</w:t>
            </w:r>
          </w:p>
        </w:tc>
      </w:tr>
      <w:tr w:rsidR="00162C11" w:rsidRPr="00BF6754" w14:paraId="2273D7C6" w14:textId="77777777" w:rsidTr="008D02C7">
        <w:trPr>
          <w:trHeight w:val="259"/>
        </w:trPr>
        <w:tc>
          <w:tcPr>
            <w:tcW w:w="710" w:type="dxa"/>
          </w:tcPr>
          <w:p w14:paraId="12D3DEAF"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20</w:t>
            </w:r>
          </w:p>
          <w:p w14:paraId="6512A4E2"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174C4C9E"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SIBENI TJ</w:t>
            </w:r>
          </w:p>
        </w:tc>
        <w:tc>
          <w:tcPr>
            <w:tcW w:w="1988" w:type="dxa"/>
          </w:tcPr>
          <w:p w14:paraId="65240D0F"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3315D31D"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77322/18</w:t>
            </w:r>
          </w:p>
        </w:tc>
        <w:tc>
          <w:tcPr>
            <w:tcW w:w="2207" w:type="dxa"/>
          </w:tcPr>
          <w:p w14:paraId="6750D121"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KOMANE ATT.</w:t>
            </w:r>
          </w:p>
        </w:tc>
      </w:tr>
      <w:tr w:rsidR="00162C11" w:rsidRPr="00BF6754" w14:paraId="59C1BC30" w14:textId="77777777" w:rsidTr="008D02C7">
        <w:trPr>
          <w:trHeight w:val="259"/>
        </w:trPr>
        <w:tc>
          <w:tcPr>
            <w:tcW w:w="710" w:type="dxa"/>
          </w:tcPr>
          <w:p w14:paraId="51299946"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21</w:t>
            </w:r>
          </w:p>
          <w:p w14:paraId="43EA042C" w14:textId="77777777" w:rsidR="00162C11" w:rsidRPr="00BF6754" w:rsidRDefault="00162C11" w:rsidP="008D02C7">
            <w:pPr>
              <w:spacing w:after="200" w:line="276" w:lineRule="auto"/>
              <w:contextualSpacing/>
              <w:rPr>
                <w:rFonts w:cstheme="minorHAnsi"/>
                <w:b/>
                <w:lang w:val="en-GB" w:eastAsia="en-GB"/>
              </w:rPr>
            </w:pPr>
          </w:p>
        </w:tc>
        <w:tc>
          <w:tcPr>
            <w:tcW w:w="2386" w:type="dxa"/>
          </w:tcPr>
          <w:p w14:paraId="03AEDB7D"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LETLAPE MH</w:t>
            </w:r>
          </w:p>
        </w:tc>
        <w:tc>
          <w:tcPr>
            <w:tcW w:w="1988" w:type="dxa"/>
          </w:tcPr>
          <w:p w14:paraId="6626F32B" w14:textId="77777777" w:rsidR="00162C11" w:rsidRPr="00BF6754" w:rsidRDefault="00162C11" w:rsidP="008D02C7">
            <w:pPr>
              <w:spacing w:after="200" w:line="276" w:lineRule="auto"/>
              <w:contextualSpacing/>
              <w:rPr>
                <w:rFonts w:cstheme="minorHAnsi"/>
                <w:b/>
                <w:lang w:val="en-GB" w:eastAsia="en-GB"/>
              </w:rPr>
            </w:pPr>
            <w:r w:rsidRPr="00BF6754">
              <w:rPr>
                <w:rFonts w:cstheme="minorHAnsi"/>
                <w:b/>
                <w:lang w:val="en-GB" w:eastAsia="en-GB"/>
              </w:rPr>
              <w:t>RAF</w:t>
            </w:r>
          </w:p>
        </w:tc>
        <w:tc>
          <w:tcPr>
            <w:tcW w:w="2327" w:type="dxa"/>
          </w:tcPr>
          <w:p w14:paraId="7F4BB1A0"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67969/17</w:t>
            </w:r>
          </w:p>
        </w:tc>
        <w:tc>
          <w:tcPr>
            <w:tcW w:w="2207" w:type="dxa"/>
          </w:tcPr>
          <w:p w14:paraId="15EA54BE"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MODIBEDI SEBELE PHETOE ATT.</w:t>
            </w:r>
          </w:p>
        </w:tc>
      </w:tr>
      <w:tr w:rsidR="00162C11" w:rsidRPr="00BF6754" w14:paraId="00795F48" w14:textId="77777777" w:rsidTr="008D02C7">
        <w:trPr>
          <w:trHeight w:val="259"/>
        </w:trPr>
        <w:tc>
          <w:tcPr>
            <w:tcW w:w="710" w:type="dxa"/>
          </w:tcPr>
          <w:p w14:paraId="785D5BFE"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22</w:t>
            </w:r>
          </w:p>
        </w:tc>
        <w:tc>
          <w:tcPr>
            <w:tcW w:w="2386" w:type="dxa"/>
          </w:tcPr>
          <w:p w14:paraId="309F2852" w14:textId="77777777" w:rsidR="00162C11" w:rsidRDefault="00162C11" w:rsidP="008D02C7">
            <w:pPr>
              <w:spacing w:after="200" w:line="276" w:lineRule="auto"/>
              <w:contextualSpacing/>
              <w:rPr>
                <w:rFonts w:cstheme="minorHAnsi"/>
                <w:b/>
                <w:lang w:val="en-GB" w:eastAsia="en-GB"/>
              </w:rPr>
            </w:pPr>
            <w:r>
              <w:rPr>
                <w:rFonts w:cstheme="minorHAnsi"/>
                <w:b/>
                <w:lang w:val="en-GB" w:eastAsia="en-GB"/>
              </w:rPr>
              <w:t>MEKOA TH</w:t>
            </w:r>
          </w:p>
        </w:tc>
        <w:tc>
          <w:tcPr>
            <w:tcW w:w="1988" w:type="dxa"/>
          </w:tcPr>
          <w:p w14:paraId="64DA8DCE" w14:textId="77777777" w:rsidR="00162C11" w:rsidRPr="00BF6754" w:rsidRDefault="00162C11" w:rsidP="008D02C7">
            <w:pPr>
              <w:spacing w:after="200" w:line="276" w:lineRule="auto"/>
              <w:contextualSpacing/>
              <w:rPr>
                <w:rFonts w:cstheme="minorHAnsi"/>
                <w:b/>
                <w:lang w:val="en-GB" w:eastAsia="en-GB"/>
              </w:rPr>
            </w:pPr>
            <w:r>
              <w:rPr>
                <w:rFonts w:cstheme="minorHAnsi"/>
                <w:b/>
                <w:lang w:val="en-GB" w:eastAsia="en-GB"/>
              </w:rPr>
              <w:t>RAF</w:t>
            </w:r>
          </w:p>
        </w:tc>
        <w:tc>
          <w:tcPr>
            <w:tcW w:w="2327" w:type="dxa"/>
          </w:tcPr>
          <w:p w14:paraId="2F7F04A2" w14:textId="77777777" w:rsidR="00162C11" w:rsidRDefault="00162C11" w:rsidP="008D02C7">
            <w:pPr>
              <w:spacing w:after="200" w:line="276" w:lineRule="auto"/>
              <w:contextualSpacing/>
              <w:rPr>
                <w:rFonts w:cstheme="minorHAnsi"/>
                <w:b/>
                <w:lang w:val="en-GB" w:eastAsia="en-GB"/>
              </w:rPr>
            </w:pPr>
            <w:r>
              <w:rPr>
                <w:rFonts w:cstheme="minorHAnsi"/>
                <w:b/>
                <w:lang w:val="en-GB" w:eastAsia="en-GB"/>
              </w:rPr>
              <w:t>139437/24</w:t>
            </w:r>
          </w:p>
        </w:tc>
        <w:tc>
          <w:tcPr>
            <w:tcW w:w="2207" w:type="dxa"/>
          </w:tcPr>
          <w:p w14:paraId="36E18ACD" w14:textId="77777777" w:rsidR="00162C11" w:rsidRDefault="00162C11" w:rsidP="008D02C7">
            <w:pPr>
              <w:spacing w:after="200" w:line="276" w:lineRule="auto"/>
              <w:contextualSpacing/>
              <w:rPr>
                <w:rFonts w:cstheme="minorHAnsi"/>
                <w:b/>
                <w:lang w:val="en-GB" w:eastAsia="en-GB"/>
              </w:rPr>
            </w:pPr>
            <w:r>
              <w:rPr>
                <w:rFonts w:cstheme="minorHAnsi"/>
                <w:b/>
                <w:lang w:val="en-GB" w:eastAsia="en-GB"/>
              </w:rPr>
              <w:t>THERON HW ATT.</w:t>
            </w:r>
          </w:p>
          <w:p w14:paraId="0596AD0C" w14:textId="77777777" w:rsidR="00162C11" w:rsidRDefault="00162C11" w:rsidP="008D02C7">
            <w:pPr>
              <w:spacing w:after="200" w:line="276" w:lineRule="auto"/>
              <w:contextualSpacing/>
              <w:rPr>
                <w:rFonts w:cstheme="minorHAnsi"/>
                <w:b/>
                <w:lang w:val="en-GB" w:eastAsia="en-GB"/>
              </w:rPr>
            </w:pPr>
          </w:p>
        </w:tc>
      </w:tr>
    </w:tbl>
    <w:p w14:paraId="4B49104B" w14:textId="77777777" w:rsidR="00162C11" w:rsidRPr="00BF6754" w:rsidRDefault="00162C11" w:rsidP="00162C11">
      <w:pPr>
        <w:spacing w:after="200" w:line="276" w:lineRule="auto"/>
        <w:rPr>
          <w:kern w:val="0"/>
          <w:sz w:val="22"/>
          <w:szCs w:val="22"/>
          <w14:ligatures w14:val="none"/>
        </w:rPr>
      </w:pPr>
    </w:p>
    <w:p w14:paraId="4D02DD7F" w14:textId="77777777" w:rsidR="00162C11" w:rsidRPr="00BF6754" w:rsidRDefault="00162C11" w:rsidP="00162C11">
      <w:pPr>
        <w:spacing w:after="200" w:line="276" w:lineRule="auto"/>
        <w:rPr>
          <w:kern w:val="0"/>
          <w:sz w:val="22"/>
          <w:szCs w:val="22"/>
          <w14:ligatures w14:val="none"/>
        </w:rPr>
      </w:pPr>
    </w:p>
    <w:p w14:paraId="4305946F" w14:textId="07705AC8" w:rsidR="009006E2" w:rsidRDefault="009006E2" w:rsidP="00081ECF">
      <w:pPr>
        <w:pStyle w:val="v1msonormal"/>
        <w:spacing w:before="0" w:beforeAutospacing="0" w:after="0" w:afterAutospacing="0"/>
        <w:rPr>
          <w:rFonts w:ascii="Arial" w:hAnsi="Arial" w:cs="Arial"/>
          <w:color w:val="2C363A"/>
        </w:rPr>
      </w:pPr>
    </w:p>
    <w:p w14:paraId="38FD0D40" w14:textId="77777777" w:rsidR="00CC1D8E" w:rsidRDefault="00CC1D8E" w:rsidP="00081ECF">
      <w:pPr>
        <w:pStyle w:val="v1msonormal"/>
        <w:spacing w:before="0" w:beforeAutospacing="0" w:after="0" w:afterAutospacing="0"/>
        <w:rPr>
          <w:rFonts w:ascii="Arial" w:hAnsi="Arial" w:cs="Arial"/>
          <w:color w:val="2C363A"/>
        </w:rPr>
      </w:pPr>
    </w:p>
    <w:p w14:paraId="09349DD4" w14:textId="77777777" w:rsidR="00CC1D8E" w:rsidRDefault="00CC1D8E" w:rsidP="00081ECF">
      <w:pPr>
        <w:pStyle w:val="v1msonormal"/>
        <w:spacing w:before="0" w:beforeAutospacing="0" w:after="0" w:afterAutospacing="0"/>
        <w:rPr>
          <w:rFonts w:ascii="Arial" w:hAnsi="Arial" w:cs="Arial"/>
          <w:color w:val="2C363A"/>
        </w:rPr>
      </w:pPr>
    </w:p>
    <w:p w14:paraId="47E560BD" w14:textId="77777777" w:rsidR="00CC1D8E" w:rsidRDefault="00CC1D8E" w:rsidP="00081ECF">
      <w:pPr>
        <w:pStyle w:val="v1msonormal"/>
        <w:spacing w:before="0" w:beforeAutospacing="0" w:after="0" w:afterAutospacing="0"/>
        <w:rPr>
          <w:rFonts w:ascii="Arial" w:hAnsi="Arial" w:cs="Arial"/>
          <w:color w:val="2C363A"/>
        </w:rPr>
      </w:pPr>
    </w:p>
    <w:p w14:paraId="0397B984" w14:textId="77777777" w:rsidR="00CC1D8E" w:rsidRDefault="00CC1D8E" w:rsidP="00081ECF">
      <w:pPr>
        <w:pStyle w:val="v1msonormal"/>
        <w:spacing w:before="0" w:beforeAutospacing="0" w:after="0" w:afterAutospacing="0"/>
        <w:rPr>
          <w:rFonts w:ascii="Arial" w:hAnsi="Arial" w:cs="Arial"/>
          <w:color w:val="2C363A"/>
        </w:rPr>
      </w:pPr>
    </w:p>
    <w:p w14:paraId="26067072" w14:textId="77777777" w:rsidR="00CC1D8E" w:rsidRDefault="00CC1D8E" w:rsidP="00081ECF">
      <w:pPr>
        <w:pStyle w:val="v1msonormal"/>
        <w:spacing w:before="0" w:beforeAutospacing="0" w:after="0" w:afterAutospacing="0"/>
        <w:rPr>
          <w:rFonts w:ascii="Arial" w:hAnsi="Arial" w:cs="Arial"/>
          <w:color w:val="2C363A"/>
        </w:rPr>
      </w:pPr>
    </w:p>
    <w:p w14:paraId="0C9C926F" w14:textId="77777777" w:rsidR="00CC1D8E" w:rsidRDefault="00CC1D8E" w:rsidP="00081ECF">
      <w:pPr>
        <w:pStyle w:val="v1msonormal"/>
        <w:spacing w:before="0" w:beforeAutospacing="0" w:after="0" w:afterAutospacing="0"/>
        <w:rPr>
          <w:rFonts w:ascii="Arial" w:hAnsi="Arial" w:cs="Arial"/>
          <w:color w:val="2C363A"/>
        </w:rPr>
      </w:pPr>
    </w:p>
    <w:p w14:paraId="3DB6BB4C" w14:textId="77777777" w:rsidR="00CC1D8E" w:rsidRDefault="00CC1D8E" w:rsidP="00081ECF">
      <w:pPr>
        <w:pStyle w:val="v1msonormal"/>
        <w:spacing w:before="0" w:beforeAutospacing="0" w:after="0" w:afterAutospacing="0"/>
        <w:rPr>
          <w:rFonts w:ascii="Arial" w:hAnsi="Arial" w:cs="Arial"/>
          <w:color w:val="2C363A"/>
        </w:rPr>
      </w:pPr>
    </w:p>
    <w:p w14:paraId="6E737E95" w14:textId="77777777" w:rsidR="00CC1D8E" w:rsidRDefault="00CC1D8E" w:rsidP="00081ECF">
      <w:pPr>
        <w:pStyle w:val="v1msonormal"/>
        <w:spacing w:before="0" w:beforeAutospacing="0" w:after="0" w:afterAutospacing="0"/>
        <w:rPr>
          <w:rFonts w:ascii="Arial" w:hAnsi="Arial" w:cs="Arial"/>
          <w:color w:val="2C363A"/>
        </w:rPr>
      </w:pPr>
    </w:p>
    <w:p w14:paraId="33E742F4" w14:textId="77777777" w:rsidR="00CC1D8E" w:rsidRDefault="00CC1D8E" w:rsidP="00081ECF">
      <w:pPr>
        <w:pStyle w:val="v1msonormal"/>
        <w:spacing w:before="0" w:beforeAutospacing="0" w:after="0" w:afterAutospacing="0"/>
        <w:rPr>
          <w:rFonts w:ascii="Arial" w:hAnsi="Arial" w:cs="Arial"/>
          <w:color w:val="2C363A"/>
        </w:rPr>
      </w:pPr>
    </w:p>
    <w:p w14:paraId="0CB3ED81" w14:textId="77777777" w:rsidR="00CC1D8E" w:rsidRDefault="00CC1D8E" w:rsidP="00081ECF">
      <w:pPr>
        <w:pStyle w:val="v1msonormal"/>
        <w:spacing w:before="0" w:beforeAutospacing="0" w:after="0" w:afterAutospacing="0"/>
        <w:rPr>
          <w:rFonts w:ascii="Arial" w:hAnsi="Arial" w:cs="Arial"/>
          <w:color w:val="2C363A"/>
        </w:rPr>
      </w:pPr>
    </w:p>
    <w:p w14:paraId="5ADCE4BF" w14:textId="77777777" w:rsidR="00CC1D8E" w:rsidRDefault="00CC1D8E" w:rsidP="00081ECF">
      <w:pPr>
        <w:pStyle w:val="v1msonormal"/>
        <w:spacing w:before="0" w:beforeAutospacing="0" w:after="0" w:afterAutospacing="0"/>
        <w:rPr>
          <w:rFonts w:ascii="Arial" w:hAnsi="Arial" w:cs="Arial"/>
          <w:color w:val="2C363A"/>
        </w:rPr>
      </w:pPr>
    </w:p>
    <w:p w14:paraId="2D4C08CA" w14:textId="77777777" w:rsidR="00CC1D8E" w:rsidRDefault="00CC1D8E" w:rsidP="00081ECF">
      <w:pPr>
        <w:pStyle w:val="v1msonormal"/>
        <w:spacing w:before="0" w:beforeAutospacing="0" w:after="0" w:afterAutospacing="0"/>
        <w:rPr>
          <w:rFonts w:ascii="Arial" w:hAnsi="Arial" w:cs="Arial"/>
          <w:color w:val="2C363A"/>
        </w:rPr>
      </w:pPr>
    </w:p>
    <w:p w14:paraId="09057DA0" w14:textId="77777777" w:rsidR="00CC1D8E" w:rsidRDefault="00CC1D8E" w:rsidP="00081ECF">
      <w:pPr>
        <w:pStyle w:val="v1msonormal"/>
        <w:spacing w:before="0" w:beforeAutospacing="0" w:after="0" w:afterAutospacing="0"/>
        <w:rPr>
          <w:rFonts w:ascii="Arial" w:hAnsi="Arial" w:cs="Arial"/>
          <w:color w:val="2C363A"/>
        </w:rPr>
      </w:pPr>
    </w:p>
    <w:p w14:paraId="516904D6" w14:textId="77777777" w:rsidR="00CC1D8E" w:rsidRDefault="00CC1D8E" w:rsidP="00081ECF">
      <w:pPr>
        <w:pStyle w:val="v1msonormal"/>
        <w:spacing w:before="0" w:beforeAutospacing="0" w:after="0" w:afterAutospacing="0"/>
        <w:rPr>
          <w:rFonts w:ascii="Arial" w:hAnsi="Arial" w:cs="Arial"/>
          <w:color w:val="2C363A"/>
        </w:rPr>
      </w:pPr>
    </w:p>
    <w:p w14:paraId="172B8CDF" w14:textId="77777777" w:rsidR="00CC1D8E" w:rsidRDefault="00CC1D8E" w:rsidP="00081ECF">
      <w:pPr>
        <w:pStyle w:val="v1msonormal"/>
        <w:spacing w:before="0" w:beforeAutospacing="0" w:after="0" w:afterAutospacing="0"/>
        <w:rPr>
          <w:rFonts w:ascii="Arial" w:hAnsi="Arial" w:cs="Arial"/>
          <w:color w:val="2C363A"/>
        </w:rPr>
      </w:pPr>
    </w:p>
    <w:p w14:paraId="1DA52D4F" w14:textId="77777777" w:rsidR="00CC1D8E" w:rsidRDefault="00CC1D8E" w:rsidP="00081ECF">
      <w:pPr>
        <w:pStyle w:val="v1msonormal"/>
        <w:spacing w:before="0" w:beforeAutospacing="0" w:after="0" w:afterAutospacing="0"/>
        <w:rPr>
          <w:rFonts w:ascii="Arial" w:hAnsi="Arial" w:cs="Arial"/>
          <w:color w:val="2C363A"/>
        </w:rPr>
      </w:pPr>
    </w:p>
    <w:p w14:paraId="680351BC" w14:textId="77777777" w:rsidR="00CC1D8E" w:rsidRDefault="00CC1D8E" w:rsidP="00081ECF">
      <w:pPr>
        <w:pStyle w:val="v1msonormal"/>
        <w:spacing w:before="0" w:beforeAutospacing="0" w:after="0" w:afterAutospacing="0"/>
        <w:rPr>
          <w:rFonts w:ascii="Arial" w:hAnsi="Arial" w:cs="Arial"/>
          <w:color w:val="2C363A"/>
        </w:rPr>
      </w:pPr>
    </w:p>
    <w:p w14:paraId="16BE35CD" w14:textId="77777777" w:rsidR="00867C81" w:rsidRPr="00FF5A57" w:rsidRDefault="00867C81" w:rsidP="00867C81">
      <w:pPr>
        <w:spacing w:after="0" w:line="240" w:lineRule="auto"/>
        <w:jc w:val="center"/>
        <w:rPr>
          <w:rFonts w:ascii="Times New Roman" w:eastAsia="Times New Roman" w:hAnsi="Times New Roman" w:cs="Times New Roman"/>
          <w:noProof/>
          <w:color w:val="1F497D"/>
          <w:kern w:val="0"/>
          <w:lang w:val="en-US"/>
          <w14:ligatures w14:val="none"/>
        </w:rPr>
      </w:pPr>
      <w:r>
        <w:tab/>
      </w:r>
      <w:r w:rsidRPr="00FF5A57">
        <w:rPr>
          <w:rFonts w:ascii="Times New Roman" w:eastAsia="Times New Roman" w:hAnsi="Times New Roman" w:cs="Times New Roman"/>
          <w:noProof/>
          <w:color w:val="1F497D"/>
          <w:kern w:val="0"/>
          <w:lang w:eastAsia="en-ZA"/>
        </w:rPr>
        <w:drawing>
          <wp:inline distT="0" distB="0" distL="0" distR="0" wp14:anchorId="671345B8" wp14:editId="696698BB">
            <wp:extent cx="1619250" cy="1619250"/>
            <wp:effectExtent l="0" t="0" r="0" b="0"/>
            <wp:docPr id="1999962628"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p w14:paraId="1A22B305" w14:textId="77777777" w:rsidR="00867C81" w:rsidRPr="00FF5A57" w:rsidRDefault="00867C81" w:rsidP="00867C81">
      <w:pPr>
        <w:spacing w:after="0" w:line="240" w:lineRule="auto"/>
        <w:jc w:val="center"/>
        <w:rPr>
          <w:rFonts w:ascii="Arial Black" w:eastAsia="Times New Roman" w:hAnsi="Arial Black" w:cs="Arial"/>
          <w:b/>
          <w:bCs/>
          <w:i/>
          <w:iCs/>
          <w:color w:val="000000"/>
          <w:kern w:val="0"/>
          <w:sz w:val="40"/>
          <w:szCs w:val="40"/>
          <w:u w:val="single"/>
          <w:lang w:val="en-US" w:eastAsia="en-GB"/>
          <w14:ligatures w14:val="none"/>
        </w:rPr>
      </w:pPr>
      <w:r w:rsidRPr="00FF5A57">
        <w:rPr>
          <w:rFonts w:ascii="Arial Black" w:eastAsia="Times New Roman" w:hAnsi="Arial Black" w:cs="Arial"/>
          <w:b/>
          <w:bCs/>
          <w:i/>
          <w:iCs/>
          <w:color w:val="000000"/>
          <w:kern w:val="0"/>
          <w:sz w:val="40"/>
          <w:szCs w:val="40"/>
          <w:u w:val="single"/>
          <w:lang w:val="en-US" w:eastAsia="en-GB"/>
          <w14:ligatures w14:val="none"/>
        </w:rPr>
        <w:t>IN THE HIGH COURT OF SOUTH AFRICA</w:t>
      </w:r>
    </w:p>
    <w:p w14:paraId="403A8D79" w14:textId="77777777" w:rsidR="00867C81" w:rsidRPr="00FF5A57" w:rsidRDefault="00867C81" w:rsidP="00867C81">
      <w:pPr>
        <w:spacing w:after="0" w:line="240" w:lineRule="auto"/>
        <w:jc w:val="center"/>
        <w:rPr>
          <w:rFonts w:ascii="Arial Black" w:eastAsia="Times New Roman" w:hAnsi="Arial Black" w:cs="Arial"/>
          <w:b/>
          <w:bCs/>
          <w:i/>
          <w:iCs/>
          <w:kern w:val="0"/>
          <w:sz w:val="28"/>
          <w:szCs w:val="28"/>
          <w:lang w:val="en-US" w:eastAsia="en-GB"/>
          <w14:ligatures w14:val="none"/>
        </w:rPr>
      </w:pPr>
      <w:r w:rsidRPr="00FF5A57">
        <w:rPr>
          <w:rFonts w:ascii="Arial Black" w:eastAsia="Times New Roman" w:hAnsi="Arial Black" w:cs="Arial"/>
          <w:b/>
          <w:bCs/>
          <w:i/>
          <w:iCs/>
          <w:kern w:val="0"/>
          <w:sz w:val="28"/>
          <w:szCs w:val="28"/>
          <w:lang w:val="en-US" w:eastAsia="en-GB"/>
          <w14:ligatures w14:val="none"/>
        </w:rPr>
        <w:t>(GAUTENG DIVISION, PRETORIA)</w:t>
      </w:r>
    </w:p>
    <w:p w14:paraId="21523FD0" w14:textId="77777777" w:rsidR="00867C81" w:rsidRPr="00FF5A57" w:rsidRDefault="00867C81" w:rsidP="00867C81">
      <w:pPr>
        <w:spacing w:after="0" w:line="240" w:lineRule="auto"/>
        <w:jc w:val="center"/>
        <w:rPr>
          <w:rFonts w:ascii="Arial Black" w:eastAsia="Times New Roman" w:hAnsi="Arial Black" w:cs="Arial"/>
          <w:b/>
          <w:bCs/>
          <w:i/>
          <w:iCs/>
          <w:color w:val="000000"/>
          <w:kern w:val="0"/>
          <w:sz w:val="28"/>
          <w:szCs w:val="28"/>
          <w:u w:val="single"/>
          <w:lang w:val="en-US" w:eastAsia="en-GB"/>
          <w14:ligatures w14:val="none"/>
        </w:rPr>
      </w:pPr>
      <w:r w:rsidRPr="00FF5A57">
        <w:rPr>
          <w:rFonts w:ascii="Arial Black" w:eastAsia="Times New Roman" w:hAnsi="Arial Black" w:cs="Arial"/>
          <w:b/>
          <w:bCs/>
          <w:i/>
          <w:iCs/>
          <w:color w:val="000000"/>
          <w:kern w:val="0"/>
          <w:sz w:val="28"/>
          <w:szCs w:val="28"/>
          <w:u w:val="single"/>
          <w:lang w:val="en-US" w:eastAsia="en-GB"/>
          <w14:ligatures w14:val="none"/>
        </w:rPr>
        <w:t>PRETORIA THIS  3</w:t>
      </w:r>
      <w:r>
        <w:rPr>
          <w:rFonts w:ascii="Arial Black" w:eastAsia="Times New Roman" w:hAnsi="Arial Black" w:cs="Arial"/>
          <w:b/>
          <w:bCs/>
          <w:i/>
          <w:iCs/>
          <w:color w:val="000000"/>
          <w:kern w:val="0"/>
          <w:sz w:val="28"/>
          <w:szCs w:val="28"/>
          <w:u w:val="single"/>
          <w:lang w:val="en-US" w:eastAsia="en-GB"/>
          <w14:ligatures w14:val="none"/>
        </w:rPr>
        <w:t>1</w:t>
      </w:r>
      <w:r w:rsidRPr="00FF5A57">
        <w:rPr>
          <w:rFonts w:ascii="Arial Black" w:eastAsia="Times New Roman" w:hAnsi="Arial Black" w:cs="Arial"/>
          <w:b/>
          <w:bCs/>
          <w:i/>
          <w:iCs/>
          <w:color w:val="000000"/>
          <w:kern w:val="0"/>
          <w:sz w:val="28"/>
          <w:szCs w:val="28"/>
          <w:u w:val="single"/>
          <w:lang w:val="en-US" w:eastAsia="en-GB"/>
          <w14:ligatures w14:val="none"/>
        </w:rPr>
        <w:t xml:space="preserve"> MARCH 2026</w:t>
      </w:r>
    </w:p>
    <w:p w14:paraId="6B66D4C5" w14:textId="77777777" w:rsidR="00867C81" w:rsidRPr="00FF5A57" w:rsidRDefault="00867C81" w:rsidP="00867C81">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Pr>
          <w:rFonts w:ascii="Arial Black" w:eastAsia="Times New Roman" w:hAnsi="Arial Black" w:cs="Arial"/>
          <w:b/>
          <w:bCs/>
          <w:i/>
          <w:iCs/>
          <w:kern w:val="0"/>
          <w:sz w:val="36"/>
          <w:szCs w:val="36"/>
          <w:u w:val="single"/>
          <w:lang w:val="en-US"/>
          <w14:ligatures w14:val="none"/>
        </w:rPr>
        <w:t>TUES</w:t>
      </w:r>
      <w:r w:rsidRPr="00FF5A57">
        <w:rPr>
          <w:rFonts w:ascii="Arial Black" w:eastAsia="Times New Roman" w:hAnsi="Arial Black" w:cs="Arial"/>
          <w:b/>
          <w:bCs/>
          <w:i/>
          <w:iCs/>
          <w:kern w:val="0"/>
          <w:sz w:val="36"/>
          <w:szCs w:val="36"/>
          <w:u w:val="single"/>
          <w:lang w:val="en-US"/>
          <w14:ligatures w14:val="none"/>
        </w:rPr>
        <w:t>DAY</w:t>
      </w:r>
    </w:p>
    <w:p w14:paraId="62FD6AF9" w14:textId="77777777" w:rsidR="00867C81" w:rsidRPr="00FF5A57" w:rsidRDefault="00867C81" w:rsidP="00867C81">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r w:rsidRPr="00FF5A57">
        <w:rPr>
          <w:rFonts w:ascii="Arial Black" w:eastAsia="Times New Roman" w:hAnsi="Arial Black" w:cs="Arial"/>
          <w:b/>
          <w:bCs/>
          <w:i/>
          <w:iCs/>
          <w:kern w:val="0"/>
          <w:sz w:val="36"/>
          <w:szCs w:val="36"/>
          <w:u w:val="single"/>
          <w:lang w:val="en-US"/>
          <w14:ligatures w14:val="none"/>
        </w:rPr>
        <w:t xml:space="preserve">TRIAL DEFAULT JUDGMENT ROLL </w:t>
      </w:r>
    </w:p>
    <w:p w14:paraId="2EFDB164" w14:textId="77777777" w:rsidR="00867C81" w:rsidRPr="00FF5A57" w:rsidRDefault="00867C81" w:rsidP="00867C81">
      <w:pPr>
        <w:keepNext/>
        <w:spacing w:after="0" w:line="240" w:lineRule="auto"/>
        <w:jc w:val="center"/>
        <w:outlineLvl w:val="1"/>
        <w:rPr>
          <w:rFonts w:ascii="Arial Black" w:eastAsia="Times New Roman" w:hAnsi="Arial Black" w:cs="Arial"/>
          <w:b/>
          <w:bCs/>
          <w:i/>
          <w:iCs/>
          <w:kern w:val="0"/>
          <w:sz w:val="36"/>
          <w:szCs w:val="36"/>
          <w:u w:val="single"/>
          <w:lang w:val="en-US"/>
          <w14:ligatures w14:val="none"/>
        </w:rPr>
      </w:pPr>
    </w:p>
    <w:p w14:paraId="558B287C" w14:textId="77777777" w:rsidR="00867C81" w:rsidRPr="00FF5A57" w:rsidRDefault="00867C81" w:rsidP="00867C81">
      <w:pPr>
        <w:spacing w:after="0" w:line="276" w:lineRule="auto"/>
        <w:rPr>
          <w:rFonts w:ascii="Aptos" w:eastAsia="Aptos" w:hAnsi="Aptos" w:cs="Times New Roman"/>
          <w:b/>
          <w:kern w:val="0"/>
          <w:u w:val="single"/>
          <w14:ligatures w14:val="none"/>
        </w:rPr>
      </w:pPr>
      <w:r w:rsidRPr="00FF5A57">
        <w:rPr>
          <w:rFonts w:ascii="Aptos" w:eastAsia="Aptos" w:hAnsi="Aptos" w:cs="Times New Roman"/>
          <w:b/>
          <w:kern w:val="0"/>
          <w:u w:val="single"/>
          <w14:ligatures w14:val="none"/>
        </w:rPr>
        <w:t>IN OPEN COURT</w:t>
      </w:r>
    </w:p>
    <w:p w14:paraId="569D111C" w14:textId="77777777" w:rsidR="00867C81" w:rsidRPr="00FF5A57" w:rsidRDefault="00867C81" w:rsidP="00867C81">
      <w:pPr>
        <w:spacing w:after="0" w:line="276" w:lineRule="auto"/>
        <w:rPr>
          <w:rFonts w:ascii="Aptos" w:eastAsia="Aptos" w:hAnsi="Aptos" w:cs="Times New Roman"/>
          <w:kern w:val="0"/>
          <w14:ligatures w14:val="none"/>
        </w:rPr>
      </w:pPr>
      <w:r w:rsidRPr="00FF5A57">
        <w:rPr>
          <w:rFonts w:ascii="Aptos" w:eastAsia="Aptos" w:hAnsi="Aptos" w:cs="Times New Roman"/>
          <w:kern w:val="0"/>
          <w14:ligatures w14:val="none"/>
        </w:rPr>
        <w:t xml:space="preserve">BEFORE THE HONOURABLE JUSTICE </w:t>
      </w:r>
      <w:r>
        <w:rPr>
          <w:rFonts w:ascii="Aptos" w:eastAsia="Aptos" w:hAnsi="Aptos" w:cs="Times New Roman"/>
          <w:kern w:val="0"/>
          <w14:ligatures w14:val="none"/>
        </w:rPr>
        <w:t>MATSETELA</w:t>
      </w:r>
      <w:r w:rsidRPr="00FF5A57">
        <w:rPr>
          <w:rFonts w:ascii="Aptos" w:eastAsia="Aptos" w:hAnsi="Aptos" w:cs="Times New Roman"/>
          <w:kern w:val="0"/>
          <w14:ligatures w14:val="none"/>
        </w:rPr>
        <w:t xml:space="preserve"> AJ</w:t>
      </w:r>
    </w:p>
    <w:p w14:paraId="62A646DF" w14:textId="77777777" w:rsidR="00867C81" w:rsidRPr="00FF5A57" w:rsidRDefault="00867C81" w:rsidP="00867C81">
      <w:pPr>
        <w:spacing w:after="0" w:line="276" w:lineRule="auto"/>
        <w:rPr>
          <w:rFonts w:ascii="Aptos" w:eastAsia="Aptos" w:hAnsi="Aptos" w:cs="Times New Roman"/>
          <w:kern w:val="0"/>
          <w14:ligatures w14:val="none"/>
        </w:rPr>
      </w:pPr>
    </w:p>
    <w:tbl>
      <w:tblPr>
        <w:tblStyle w:val="TableGrid1"/>
        <w:tblpPr w:leftFromText="180" w:rightFromText="180" w:vertAnchor="text" w:tblpY="1"/>
        <w:tblOverlap w:val="never"/>
        <w:tblW w:w="0" w:type="auto"/>
        <w:tblInd w:w="0" w:type="dxa"/>
        <w:tblLook w:val="04A0" w:firstRow="1" w:lastRow="0" w:firstColumn="1" w:lastColumn="0" w:noHBand="0" w:noVBand="1"/>
      </w:tblPr>
      <w:tblGrid>
        <w:gridCol w:w="639"/>
        <w:gridCol w:w="2574"/>
        <w:gridCol w:w="1665"/>
        <w:gridCol w:w="1428"/>
        <w:gridCol w:w="1355"/>
        <w:gridCol w:w="1355"/>
      </w:tblGrid>
      <w:tr w:rsidR="00867C81" w:rsidRPr="00FF5A57" w14:paraId="77FEBE6C" w14:textId="77777777" w:rsidTr="008D02C7">
        <w:tc>
          <w:tcPr>
            <w:tcW w:w="639" w:type="dxa"/>
            <w:tcBorders>
              <w:top w:val="single" w:sz="4" w:space="0" w:color="auto"/>
              <w:left w:val="single" w:sz="4" w:space="0" w:color="auto"/>
              <w:bottom w:val="single" w:sz="4" w:space="0" w:color="auto"/>
              <w:right w:val="single" w:sz="4" w:space="0" w:color="auto"/>
            </w:tcBorders>
            <w:shd w:val="clear" w:color="auto" w:fill="A6A6A6"/>
          </w:tcPr>
          <w:p w14:paraId="1FF9C1D7" w14:textId="77777777" w:rsidR="00867C81" w:rsidRPr="00FF5A57" w:rsidRDefault="00867C81" w:rsidP="008D02C7">
            <w:pPr>
              <w:spacing w:after="200" w:line="276" w:lineRule="auto"/>
              <w:rPr>
                <w:rFonts w:ascii="Calibri" w:hAnsi="Calibri" w:cs="Calibri"/>
              </w:rPr>
            </w:pPr>
          </w:p>
        </w:tc>
        <w:tc>
          <w:tcPr>
            <w:tcW w:w="2574" w:type="dxa"/>
            <w:tcBorders>
              <w:top w:val="single" w:sz="4" w:space="0" w:color="auto"/>
              <w:left w:val="single" w:sz="4" w:space="0" w:color="auto"/>
              <w:bottom w:val="single" w:sz="4" w:space="0" w:color="auto"/>
              <w:right w:val="single" w:sz="4" w:space="0" w:color="auto"/>
            </w:tcBorders>
            <w:shd w:val="clear" w:color="auto" w:fill="A6A6A6"/>
            <w:hideMark/>
          </w:tcPr>
          <w:p w14:paraId="4B8E0D00" w14:textId="77777777" w:rsidR="00867C81" w:rsidRPr="00FF5A57" w:rsidRDefault="00867C81" w:rsidP="008D02C7">
            <w:pPr>
              <w:spacing w:after="200" w:line="276" w:lineRule="auto"/>
              <w:rPr>
                <w:rFonts w:ascii="Calibri" w:hAnsi="Calibri" w:cs="Calibri"/>
              </w:rPr>
            </w:pPr>
            <w:r w:rsidRPr="00FF5A57">
              <w:rPr>
                <w:rFonts w:ascii="Calibri" w:hAnsi="Calibri" w:cs="Calibri"/>
                <w:b/>
                <w:bCs/>
              </w:rPr>
              <w:t xml:space="preserve">PARTIES </w:t>
            </w:r>
          </w:p>
        </w:tc>
        <w:tc>
          <w:tcPr>
            <w:tcW w:w="1665" w:type="dxa"/>
            <w:tcBorders>
              <w:top w:val="single" w:sz="4" w:space="0" w:color="auto"/>
              <w:left w:val="nil"/>
              <w:bottom w:val="single" w:sz="4" w:space="0" w:color="auto"/>
              <w:right w:val="nil"/>
            </w:tcBorders>
            <w:shd w:val="clear" w:color="auto" w:fill="A6A6A6"/>
            <w:hideMark/>
          </w:tcPr>
          <w:p w14:paraId="2395A62C" w14:textId="77777777" w:rsidR="00867C81" w:rsidRPr="00FF5A57" w:rsidRDefault="00867C81" w:rsidP="008D02C7">
            <w:pPr>
              <w:spacing w:after="200" w:line="276" w:lineRule="auto"/>
              <w:rPr>
                <w:rFonts w:ascii="Calibri" w:eastAsia="Calibri" w:hAnsi="Calibri" w:cs="Calibri"/>
              </w:rPr>
            </w:pPr>
            <w:r w:rsidRPr="00FF5A57">
              <w:rPr>
                <w:rFonts w:ascii="Calibri" w:eastAsia="Calibri" w:hAnsi="Calibri" w:cs="Calibri"/>
                <w:b/>
                <w:bCs/>
              </w:rPr>
              <w:t>CASE NO</w:t>
            </w:r>
          </w:p>
        </w:tc>
        <w:tc>
          <w:tcPr>
            <w:tcW w:w="1428" w:type="dxa"/>
            <w:tcBorders>
              <w:top w:val="single" w:sz="4" w:space="0" w:color="auto"/>
              <w:left w:val="single" w:sz="4" w:space="0" w:color="auto"/>
              <w:bottom w:val="single" w:sz="4" w:space="0" w:color="auto"/>
              <w:right w:val="single" w:sz="4" w:space="0" w:color="auto"/>
            </w:tcBorders>
            <w:shd w:val="clear" w:color="auto" w:fill="A6A6A6"/>
            <w:hideMark/>
          </w:tcPr>
          <w:p w14:paraId="3F14B269" w14:textId="77777777" w:rsidR="00867C81" w:rsidRPr="00FF5A57" w:rsidRDefault="00867C81" w:rsidP="008D02C7">
            <w:pPr>
              <w:spacing w:after="200" w:line="276" w:lineRule="auto"/>
              <w:rPr>
                <w:rFonts w:ascii="Calibri" w:hAnsi="Calibri" w:cs="Calibri"/>
              </w:rPr>
            </w:pPr>
            <w:r w:rsidRPr="00FF5A57">
              <w:rPr>
                <w:rFonts w:ascii="Calibri" w:hAnsi="Calibri" w:cs="Calibri"/>
                <w:b/>
                <w:bCs/>
              </w:rPr>
              <w:t>APP DATE</w:t>
            </w:r>
          </w:p>
        </w:tc>
        <w:tc>
          <w:tcPr>
            <w:tcW w:w="1355" w:type="dxa"/>
            <w:tcBorders>
              <w:top w:val="single" w:sz="4" w:space="0" w:color="auto"/>
              <w:left w:val="single" w:sz="4" w:space="0" w:color="auto"/>
              <w:bottom w:val="single" w:sz="4" w:space="0" w:color="auto"/>
              <w:right w:val="single" w:sz="4" w:space="0" w:color="auto"/>
            </w:tcBorders>
            <w:shd w:val="clear" w:color="auto" w:fill="A6A6A6"/>
            <w:hideMark/>
          </w:tcPr>
          <w:p w14:paraId="180D4A7A" w14:textId="77777777" w:rsidR="00867C81" w:rsidRPr="00FF5A57" w:rsidRDefault="00867C81" w:rsidP="008D02C7">
            <w:pPr>
              <w:spacing w:after="200" w:line="276" w:lineRule="auto"/>
              <w:rPr>
                <w:rFonts w:ascii="Calibri" w:hAnsi="Calibri" w:cs="Calibri"/>
                <w:b/>
                <w:bCs/>
              </w:rPr>
            </w:pPr>
            <w:r w:rsidRPr="00FF5A57">
              <w:rPr>
                <w:rFonts w:ascii="Calibri" w:hAnsi="Calibri" w:cs="Calibri"/>
                <w:b/>
                <w:bCs/>
              </w:rPr>
              <w:t>TYPE OF CLAIM</w:t>
            </w:r>
          </w:p>
        </w:tc>
        <w:tc>
          <w:tcPr>
            <w:tcW w:w="1355" w:type="dxa"/>
            <w:tcBorders>
              <w:top w:val="single" w:sz="4" w:space="0" w:color="auto"/>
              <w:left w:val="single" w:sz="4" w:space="0" w:color="auto"/>
              <w:bottom w:val="single" w:sz="4" w:space="0" w:color="auto"/>
              <w:right w:val="single" w:sz="4" w:space="0" w:color="auto"/>
            </w:tcBorders>
            <w:shd w:val="clear" w:color="auto" w:fill="A6A6A6"/>
            <w:hideMark/>
          </w:tcPr>
          <w:p w14:paraId="50EEE61D" w14:textId="77777777" w:rsidR="00867C81" w:rsidRPr="00FF5A57" w:rsidRDefault="00867C81" w:rsidP="008D02C7">
            <w:pPr>
              <w:spacing w:after="200" w:line="276" w:lineRule="auto"/>
              <w:rPr>
                <w:rFonts w:ascii="Calibri" w:hAnsi="Calibri" w:cs="Calibri"/>
                <w:b/>
                <w:bCs/>
              </w:rPr>
            </w:pPr>
            <w:r w:rsidRPr="00FF5A57">
              <w:rPr>
                <w:rFonts w:ascii="Calibri" w:hAnsi="Calibri" w:cs="Calibri"/>
                <w:b/>
                <w:bCs/>
              </w:rPr>
              <w:t>OUTCOME</w:t>
            </w:r>
          </w:p>
        </w:tc>
      </w:tr>
      <w:tr w:rsidR="00867C81" w:rsidRPr="00FF5A57" w14:paraId="34203388" w14:textId="77777777" w:rsidTr="008D02C7">
        <w:tc>
          <w:tcPr>
            <w:tcW w:w="639" w:type="dxa"/>
            <w:tcBorders>
              <w:top w:val="single" w:sz="4" w:space="0" w:color="auto"/>
              <w:left w:val="single" w:sz="4" w:space="0" w:color="auto"/>
              <w:bottom w:val="single" w:sz="4" w:space="0" w:color="auto"/>
              <w:right w:val="single" w:sz="4" w:space="0" w:color="auto"/>
            </w:tcBorders>
            <w:hideMark/>
          </w:tcPr>
          <w:p w14:paraId="02DC37EA" w14:textId="77777777" w:rsidR="00867C81" w:rsidRPr="00FF5A57" w:rsidRDefault="00867C81" w:rsidP="008D02C7">
            <w:pPr>
              <w:spacing w:after="200" w:line="276" w:lineRule="auto"/>
              <w:rPr>
                <w:rFonts w:ascii="Calibri" w:hAnsi="Calibri" w:cs="Calibri"/>
              </w:rPr>
            </w:pPr>
            <w:r>
              <w:rPr>
                <w:rFonts w:ascii="Calibri" w:hAnsi="Calibri" w:cs="Calibri"/>
              </w:rPr>
              <w:t>45</w:t>
            </w:r>
          </w:p>
        </w:tc>
        <w:tc>
          <w:tcPr>
            <w:tcW w:w="2574" w:type="dxa"/>
            <w:tcBorders>
              <w:top w:val="single" w:sz="4" w:space="0" w:color="auto"/>
              <w:left w:val="single" w:sz="4" w:space="0" w:color="auto"/>
              <w:bottom w:val="single" w:sz="4" w:space="0" w:color="auto"/>
              <w:right w:val="single" w:sz="4" w:space="0" w:color="auto"/>
            </w:tcBorders>
            <w:hideMark/>
          </w:tcPr>
          <w:p w14:paraId="5559B717" w14:textId="77777777" w:rsidR="00867C81" w:rsidRPr="00FF5A57" w:rsidRDefault="00867C81" w:rsidP="008D02C7">
            <w:pPr>
              <w:spacing w:after="200" w:line="276" w:lineRule="auto"/>
              <w:rPr>
                <w:rFonts w:ascii="Calibri" w:hAnsi="Calibri" w:cs="Calibri"/>
              </w:rPr>
            </w:pPr>
            <w:r>
              <w:rPr>
                <w:rFonts w:ascii="Calibri" w:hAnsi="Calibri" w:cs="Calibri"/>
              </w:rPr>
              <w:t>HUMA N M VS RAF</w:t>
            </w:r>
          </w:p>
        </w:tc>
        <w:tc>
          <w:tcPr>
            <w:tcW w:w="1665" w:type="dxa"/>
            <w:tcBorders>
              <w:top w:val="single" w:sz="4" w:space="0" w:color="auto"/>
              <w:left w:val="single" w:sz="4" w:space="0" w:color="auto"/>
              <w:bottom w:val="single" w:sz="4" w:space="0" w:color="auto"/>
              <w:right w:val="single" w:sz="4" w:space="0" w:color="auto"/>
            </w:tcBorders>
            <w:hideMark/>
          </w:tcPr>
          <w:p w14:paraId="6DD1D834" w14:textId="77777777" w:rsidR="00867C81" w:rsidRPr="00FF5A57" w:rsidRDefault="00867C81" w:rsidP="008D02C7">
            <w:pPr>
              <w:spacing w:after="200" w:line="276" w:lineRule="auto"/>
              <w:rPr>
                <w:rFonts w:ascii="Calibri" w:eastAsia="Calibri" w:hAnsi="Calibri" w:cs="Calibri"/>
              </w:rPr>
            </w:pPr>
            <w:r>
              <w:rPr>
                <w:rFonts w:ascii="Calibri" w:eastAsia="Calibri" w:hAnsi="Calibri" w:cs="Calibri"/>
              </w:rPr>
              <w:t>39641/13</w:t>
            </w:r>
          </w:p>
        </w:tc>
        <w:tc>
          <w:tcPr>
            <w:tcW w:w="1428" w:type="dxa"/>
            <w:tcBorders>
              <w:top w:val="single" w:sz="4" w:space="0" w:color="auto"/>
              <w:left w:val="single" w:sz="4" w:space="0" w:color="auto"/>
              <w:bottom w:val="single" w:sz="4" w:space="0" w:color="auto"/>
              <w:right w:val="single" w:sz="4" w:space="0" w:color="auto"/>
            </w:tcBorders>
            <w:hideMark/>
          </w:tcPr>
          <w:p w14:paraId="2660347C" w14:textId="77777777" w:rsidR="00867C81" w:rsidRPr="00FF5A57" w:rsidRDefault="00867C81" w:rsidP="008D02C7">
            <w:pPr>
              <w:spacing w:after="200" w:line="276" w:lineRule="auto"/>
              <w:rPr>
                <w:rFonts w:ascii="Calibri" w:hAnsi="Calibri" w:cs="Calibri"/>
              </w:rPr>
            </w:pPr>
            <w:r>
              <w:rPr>
                <w:rFonts w:ascii="Calibri" w:hAnsi="Calibri" w:cs="Calibri"/>
              </w:rPr>
              <w:t>11/07/2024</w:t>
            </w:r>
          </w:p>
        </w:tc>
        <w:tc>
          <w:tcPr>
            <w:tcW w:w="1355" w:type="dxa"/>
            <w:tcBorders>
              <w:top w:val="single" w:sz="4" w:space="0" w:color="auto"/>
              <w:left w:val="single" w:sz="4" w:space="0" w:color="auto"/>
              <w:bottom w:val="single" w:sz="4" w:space="0" w:color="auto"/>
              <w:right w:val="single" w:sz="4" w:space="0" w:color="auto"/>
            </w:tcBorders>
            <w:hideMark/>
          </w:tcPr>
          <w:p w14:paraId="53CA3A9C" w14:textId="77777777" w:rsidR="00867C81" w:rsidRPr="00FF5A57" w:rsidRDefault="00867C81" w:rsidP="008D02C7">
            <w:pPr>
              <w:spacing w:after="200" w:line="276" w:lineRule="auto"/>
              <w:rPr>
                <w:rFonts w:ascii="Calibri" w:hAnsi="Calibri" w:cs="Calibri"/>
              </w:rPr>
            </w:pPr>
            <w:r>
              <w:rPr>
                <w:rFonts w:ascii="Calibri" w:hAnsi="Calibri" w:cs="Calibri"/>
              </w:rPr>
              <w:t>QUANTUM</w:t>
            </w:r>
          </w:p>
        </w:tc>
        <w:tc>
          <w:tcPr>
            <w:tcW w:w="1355" w:type="dxa"/>
            <w:tcBorders>
              <w:top w:val="single" w:sz="4" w:space="0" w:color="auto"/>
              <w:left w:val="single" w:sz="4" w:space="0" w:color="auto"/>
              <w:bottom w:val="single" w:sz="4" w:space="0" w:color="auto"/>
              <w:right w:val="single" w:sz="4" w:space="0" w:color="auto"/>
            </w:tcBorders>
          </w:tcPr>
          <w:p w14:paraId="10374A0B" w14:textId="77777777" w:rsidR="00867C81" w:rsidRPr="00FF5A57" w:rsidRDefault="00867C81" w:rsidP="008D02C7">
            <w:pPr>
              <w:spacing w:after="200" w:line="276" w:lineRule="auto"/>
              <w:rPr>
                <w:rFonts w:ascii="Calibri" w:hAnsi="Calibri" w:cs="Calibri"/>
              </w:rPr>
            </w:pPr>
          </w:p>
        </w:tc>
      </w:tr>
      <w:tr w:rsidR="00867C81" w:rsidRPr="00FF5A57" w14:paraId="1BF1CB8F" w14:textId="77777777" w:rsidTr="008D02C7">
        <w:tc>
          <w:tcPr>
            <w:tcW w:w="639" w:type="dxa"/>
            <w:tcBorders>
              <w:top w:val="single" w:sz="4" w:space="0" w:color="auto"/>
              <w:left w:val="single" w:sz="4" w:space="0" w:color="auto"/>
              <w:bottom w:val="single" w:sz="4" w:space="0" w:color="auto"/>
              <w:right w:val="single" w:sz="4" w:space="0" w:color="auto"/>
            </w:tcBorders>
            <w:hideMark/>
          </w:tcPr>
          <w:p w14:paraId="5265B056" w14:textId="77777777" w:rsidR="00867C81" w:rsidRPr="00FF5A57" w:rsidRDefault="00867C81" w:rsidP="008D02C7">
            <w:pPr>
              <w:spacing w:after="200" w:line="276" w:lineRule="auto"/>
              <w:rPr>
                <w:rFonts w:ascii="Calibri" w:hAnsi="Calibri" w:cs="Calibri"/>
              </w:rPr>
            </w:pPr>
            <w:r>
              <w:rPr>
                <w:rFonts w:ascii="Calibri" w:hAnsi="Calibri" w:cs="Calibri"/>
              </w:rPr>
              <w:t>46</w:t>
            </w:r>
          </w:p>
        </w:tc>
        <w:tc>
          <w:tcPr>
            <w:tcW w:w="2574" w:type="dxa"/>
            <w:tcBorders>
              <w:top w:val="single" w:sz="4" w:space="0" w:color="auto"/>
              <w:left w:val="single" w:sz="4" w:space="0" w:color="auto"/>
              <w:bottom w:val="single" w:sz="4" w:space="0" w:color="auto"/>
              <w:right w:val="single" w:sz="4" w:space="0" w:color="auto"/>
            </w:tcBorders>
            <w:hideMark/>
          </w:tcPr>
          <w:p w14:paraId="222ABB78" w14:textId="77777777" w:rsidR="00867C81" w:rsidRPr="00FF5A57" w:rsidRDefault="00867C81" w:rsidP="008D02C7">
            <w:pPr>
              <w:spacing w:after="200" w:line="276" w:lineRule="auto"/>
              <w:rPr>
                <w:rFonts w:ascii="Calibri" w:hAnsi="Calibri" w:cs="Calibri"/>
              </w:rPr>
            </w:pPr>
            <w:r>
              <w:rPr>
                <w:rFonts w:ascii="Calibri" w:hAnsi="Calibri" w:cs="Calibri"/>
              </w:rPr>
              <w:t>REECE R D VS RAF</w:t>
            </w:r>
          </w:p>
        </w:tc>
        <w:tc>
          <w:tcPr>
            <w:tcW w:w="1665" w:type="dxa"/>
            <w:tcBorders>
              <w:top w:val="single" w:sz="4" w:space="0" w:color="auto"/>
              <w:left w:val="single" w:sz="4" w:space="0" w:color="auto"/>
              <w:bottom w:val="single" w:sz="4" w:space="0" w:color="auto"/>
              <w:right w:val="single" w:sz="4" w:space="0" w:color="auto"/>
            </w:tcBorders>
            <w:hideMark/>
          </w:tcPr>
          <w:p w14:paraId="5C66B778" w14:textId="77777777" w:rsidR="00867C81" w:rsidRPr="00FF5A57" w:rsidRDefault="00867C81" w:rsidP="008D02C7">
            <w:pPr>
              <w:spacing w:after="200" w:line="276" w:lineRule="auto"/>
              <w:rPr>
                <w:rFonts w:ascii="Calibri" w:eastAsia="Calibri" w:hAnsi="Calibri" w:cs="Calibri"/>
              </w:rPr>
            </w:pPr>
            <w:r>
              <w:rPr>
                <w:rFonts w:ascii="Calibri" w:eastAsia="Calibri" w:hAnsi="Calibri" w:cs="Calibri"/>
              </w:rPr>
              <w:t>36773/22</w:t>
            </w:r>
          </w:p>
        </w:tc>
        <w:tc>
          <w:tcPr>
            <w:tcW w:w="1428" w:type="dxa"/>
            <w:tcBorders>
              <w:top w:val="single" w:sz="4" w:space="0" w:color="auto"/>
              <w:left w:val="single" w:sz="4" w:space="0" w:color="auto"/>
              <w:bottom w:val="single" w:sz="4" w:space="0" w:color="auto"/>
              <w:right w:val="single" w:sz="4" w:space="0" w:color="auto"/>
            </w:tcBorders>
            <w:hideMark/>
          </w:tcPr>
          <w:p w14:paraId="6B995E5E" w14:textId="77777777" w:rsidR="00867C81" w:rsidRPr="00FF5A57" w:rsidRDefault="00867C81" w:rsidP="008D02C7">
            <w:pPr>
              <w:spacing w:after="200" w:line="276" w:lineRule="auto"/>
              <w:rPr>
                <w:rFonts w:ascii="Calibri" w:hAnsi="Calibri" w:cs="Calibri"/>
              </w:rPr>
            </w:pPr>
            <w:r>
              <w:rPr>
                <w:rFonts w:ascii="Calibri" w:hAnsi="Calibri" w:cs="Calibri"/>
              </w:rPr>
              <w:t>25/08/2023</w:t>
            </w:r>
          </w:p>
        </w:tc>
        <w:tc>
          <w:tcPr>
            <w:tcW w:w="1355" w:type="dxa"/>
            <w:tcBorders>
              <w:top w:val="single" w:sz="4" w:space="0" w:color="auto"/>
              <w:left w:val="single" w:sz="4" w:space="0" w:color="auto"/>
              <w:bottom w:val="single" w:sz="4" w:space="0" w:color="auto"/>
              <w:right w:val="single" w:sz="4" w:space="0" w:color="auto"/>
            </w:tcBorders>
            <w:hideMark/>
          </w:tcPr>
          <w:p w14:paraId="75C62BF0" w14:textId="77777777" w:rsidR="00867C81" w:rsidRPr="00FF5A57" w:rsidRDefault="00867C81" w:rsidP="008D02C7">
            <w:pPr>
              <w:spacing w:after="200" w:line="276" w:lineRule="auto"/>
              <w:rPr>
                <w:rFonts w:ascii="Calibri" w:hAnsi="Calibri" w:cs="Calibri"/>
              </w:rPr>
            </w:pPr>
            <w:r>
              <w:rPr>
                <w:rFonts w:ascii="Calibri" w:hAnsi="Calibri" w:cs="Calibri"/>
              </w:rPr>
              <w:t>QUANTUM</w:t>
            </w:r>
          </w:p>
        </w:tc>
        <w:tc>
          <w:tcPr>
            <w:tcW w:w="1355" w:type="dxa"/>
            <w:tcBorders>
              <w:top w:val="single" w:sz="4" w:space="0" w:color="auto"/>
              <w:left w:val="single" w:sz="4" w:space="0" w:color="auto"/>
              <w:bottom w:val="single" w:sz="4" w:space="0" w:color="auto"/>
              <w:right w:val="single" w:sz="4" w:space="0" w:color="auto"/>
            </w:tcBorders>
          </w:tcPr>
          <w:p w14:paraId="4E9096B0" w14:textId="77777777" w:rsidR="00867C81" w:rsidRPr="00FF5A57" w:rsidRDefault="00867C81" w:rsidP="008D02C7">
            <w:pPr>
              <w:spacing w:after="200" w:line="276" w:lineRule="auto"/>
              <w:rPr>
                <w:rFonts w:ascii="Calibri" w:hAnsi="Calibri" w:cs="Calibri"/>
              </w:rPr>
            </w:pPr>
          </w:p>
        </w:tc>
      </w:tr>
      <w:tr w:rsidR="00867C81" w:rsidRPr="00FF5A57" w14:paraId="556B6752" w14:textId="77777777" w:rsidTr="008D02C7">
        <w:tc>
          <w:tcPr>
            <w:tcW w:w="639" w:type="dxa"/>
            <w:tcBorders>
              <w:top w:val="single" w:sz="4" w:space="0" w:color="auto"/>
              <w:left w:val="single" w:sz="4" w:space="0" w:color="auto"/>
              <w:bottom w:val="single" w:sz="4" w:space="0" w:color="auto"/>
              <w:right w:val="single" w:sz="4" w:space="0" w:color="auto"/>
            </w:tcBorders>
          </w:tcPr>
          <w:p w14:paraId="261AFCD3" w14:textId="77777777" w:rsidR="00867C81" w:rsidRDefault="00867C81" w:rsidP="008D02C7">
            <w:pPr>
              <w:spacing w:after="200" w:line="276" w:lineRule="auto"/>
              <w:rPr>
                <w:rFonts w:ascii="Calibri" w:hAnsi="Calibri" w:cs="Calibri"/>
              </w:rPr>
            </w:pPr>
            <w:r>
              <w:rPr>
                <w:rFonts w:ascii="Calibri" w:hAnsi="Calibri" w:cs="Calibri"/>
              </w:rPr>
              <w:t>47</w:t>
            </w:r>
          </w:p>
        </w:tc>
        <w:tc>
          <w:tcPr>
            <w:tcW w:w="2574" w:type="dxa"/>
            <w:tcBorders>
              <w:top w:val="single" w:sz="4" w:space="0" w:color="auto"/>
              <w:left w:val="single" w:sz="4" w:space="0" w:color="auto"/>
              <w:bottom w:val="single" w:sz="4" w:space="0" w:color="auto"/>
              <w:right w:val="single" w:sz="4" w:space="0" w:color="auto"/>
            </w:tcBorders>
          </w:tcPr>
          <w:p w14:paraId="7461F641" w14:textId="77777777" w:rsidR="00867C81" w:rsidRDefault="00867C81" w:rsidP="008D02C7">
            <w:pPr>
              <w:spacing w:after="200" w:line="276" w:lineRule="auto"/>
              <w:rPr>
                <w:rFonts w:ascii="Calibri" w:hAnsi="Calibri" w:cs="Calibri"/>
              </w:rPr>
            </w:pPr>
            <w:r>
              <w:rPr>
                <w:rFonts w:ascii="Calibri" w:hAnsi="Calibri" w:cs="Calibri"/>
              </w:rPr>
              <w:t>NCUBE I VS RAF</w:t>
            </w:r>
          </w:p>
        </w:tc>
        <w:tc>
          <w:tcPr>
            <w:tcW w:w="1665" w:type="dxa"/>
            <w:tcBorders>
              <w:top w:val="single" w:sz="4" w:space="0" w:color="auto"/>
              <w:left w:val="single" w:sz="4" w:space="0" w:color="auto"/>
              <w:bottom w:val="single" w:sz="4" w:space="0" w:color="auto"/>
              <w:right w:val="single" w:sz="4" w:space="0" w:color="auto"/>
            </w:tcBorders>
          </w:tcPr>
          <w:p w14:paraId="6D310004" w14:textId="77777777" w:rsidR="00867C81" w:rsidRDefault="00867C81" w:rsidP="008D02C7">
            <w:pPr>
              <w:spacing w:after="200" w:line="276" w:lineRule="auto"/>
              <w:rPr>
                <w:rFonts w:ascii="Calibri" w:eastAsia="Calibri" w:hAnsi="Calibri" w:cs="Calibri"/>
              </w:rPr>
            </w:pPr>
            <w:r>
              <w:rPr>
                <w:rFonts w:ascii="Calibri" w:eastAsia="Calibri" w:hAnsi="Calibri" w:cs="Calibri"/>
              </w:rPr>
              <w:t>056588/22</w:t>
            </w:r>
          </w:p>
        </w:tc>
        <w:tc>
          <w:tcPr>
            <w:tcW w:w="1428" w:type="dxa"/>
            <w:tcBorders>
              <w:top w:val="single" w:sz="4" w:space="0" w:color="auto"/>
              <w:left w:val="single" w:sz="4" w:space="0" w:color="auto"/>
              <w:bottom w:val="single" w:sz="4" w:space="0" w:color="auto"/>
              <w:right w:val="single" w:sz="4" w:space="0" w:color="auto"/>
            </w:tcBorders>
          </w:tcPr>
          <w:p w14:paraId="0BDA8295" w14:textId="77777777" w:rsidR="00867C81" w:rsidRDefault="00867C81" w:rsidP="008D02C7">
            <w:pPr>
              <w:spacing w:after="200" w:line="276" w:lineRule="auto"/>
              <w:rPr>
                <w:rFonts w:ascii="Calibri" w:hAnsi="Calibri" w:cs="Calibri"/>
              </w:rPr>
            </w:pPr>
            <w:r>
              <w:rPr>
                <w:rFonts w:ascii="Calibri" w:hAnsi="Calibri" w:cs="Calibri"/>
              </w:rPr>
              <w:t>01/02/2024</w:t>
            </w:r>
          </w:p>
        </w:tc>
        <w:tc>
          <w:tcPr>
            <w:tcW w:w="1355" w:type="dxa"/>
            <w:tcBorders>
              <w:top w:val="single" w:sz="4" w:space="0" w:color="auto"/>
              <w:left w:val="single" w:sz="4" w:space="0" w:color="auto"/>
              <w:bottom w:val="single" w:sz="4" w:space="0" w:color="auto"/>
              <w:right w:val="single" w:sz="4" w:space="0" w:color="auto"/>
            </w:tcBorders>
          </w:tcPr>
          <w:p w14:paraId="58D03B9C" w14:textId="77777777" w:rsidR="00867C81" w:rsidRDefault="00867C81" w:rsidP="008D02C7">
            <w:pPr>
              <w:spacing w:after="200" w:line="276" w:lineRule="auto"/>
              <w:rPr>
                <w:rFonts w:ascii="Calibri" w:hAnsi="Calibri" w:cs="Calibri"/>
              </w:rPr>
            </w:pPr>
            <w:r>
              <w:rPr>
                <w:rFonts w:ascii="Calibri" w:hAnsi="Calibri" w:cs="Calibri"/>
              </w:rPr>
              <w:t>QUANTUM</w:t>
            </w:r>
          </w:p>
        </w:tc>
        <w:tc>
          <w:tcPr>
            <w:tcW w:w="1355" w:type="dxa"/>
            <w:tcBorders>
              <w:top w:val="single" w:sz="4" w:space="0" w:color="auto"/>
              <w:left w:val="single" w:sz="4" w:space="0" w:color="auto"/>
              <w:bottom w:val="single" w:sz="4" w:space="0" w:color="auto"/>
              <w:right w:val="single" w:sz="4" w:space="0" w:color="auto"/>
            </w:tcBorders>
          </w:tcPr>
          <w:p w14:paraId="478BB354" w14:textId="77777777" w:rsidR="00867C81" w:rsidRPr="00FF5A57" w:rsidRDefault="00867C81" w:rsidP="008D02C7">
            <w:pPr>
              <w:spacing w:after="200" w:line="276" w:lineRule="auto"/>
              <w:rPr>
                <w:rFonts w:ascii="Calibri" w:hAnsi="Calibri" w:cs="Calibri"/>
              </w:rPr>
            </w:pPr>
          </w:p>
        </w:tc>
      </w:tr>
      <w:tr w:rsidR="00867C81" w:rsidRPr="00FF5A57" w14:paraId="06FB7F55" w14:textId="77777777" w:rsidTr="008D02C7">
        <w:tc>
          <w:tcPr>
            <w:tcW w:w="639" w:type="dxa"/>
            <w:tcBorders>
              <w:top w:val="single" w:sz="4" w:space="0" w:color="auto"/>
              <w:left w:val="single" w:sz="4" w:space="0" w:color="auto"/>
              <w:bottom w:val="single" w:sz="4" w:space="0" w:color="auto"/>
              <w:right w:val="single" w:sz="4" w:space="0" w:color="auto"/>
            </w:tcBorders>
          </w:tcPr>
          <w:p w14:paraId="14678B69" w14:textId="77777777" w:rsidR="00867C81" w:rsidRDefault="00867C81" w:rsidP="008D02C7">
            <w:pPr>
              <w:spacing w:after="200" w:line="276" w:lineRule="auto"/>
              <w:rPr>
                <w:rFonts w:ascii="Calibri" w:hAnsi="Calibri" w:cs="Calibri"/>
              </w:rPr>
            </w:pPr>
            <w:r>
              <w:rPr>
                <w:rFonts w:ascii="Calibri" w:hAnsi="Calibri" w:cs="Calibri"/>
              </w:rPr>
              <w:t>48</w:t>
            </w:r>
          </w:p>
        </w:tc>
        <w:tc>
          <w:tcPr>
            <w:tcW w:w="2574" w:type="dxa"/>
            <w:tcBorders>
              <w:top w:val="single" w:sz="4" w:space="0" w:color="auto"/>
              <w:left w:val="single" w:sz="4" w:space="0" w:color="auto"/>
              <w:bottom w:val="single" w:sz="4" w:space="0" w:color="auto"/>
              <w:right w:val="single" w:sz="4" w:space="0" w:color="auto"/>
            </w:tcBorders>
          </w:tcPr>
          <w:p w14:paraId="635BEDB8" w14:textId="77777777" w:rsidR="00867C81" w:rsidRDefault="00867C81" w:rsidP="008D02C7">
            <w:pPr>
              <w:spacing w:after="200" w:line="276" w:lineRule="auto"/>
              <w:rPr>
                <w:rFonts w:ascii="Calibri" w:hAnsi="Calibri" w:cs="Calibri"/>
              </w:rPr>
            </w:pPr>
            <w:r>
              <w:rPr>
                <w:rFonts w:ascii="Calibri" w:hAnsi="Calibri" w:cs="Calibri"/>
              </w:rPr>
              <w:t>MASHALL T M VS RAF</w:t>
            </w:r>
          </w:p>
        </w:tc>
        <w:tc>
          <w:tcPr>
            <w:tcW w:w="1665" w:type="dxa"/>
            <w:tcBorders>
              <w:top w:val="single" w:sz="4" w:space="0" w:color="auto"/>
              <w:left w:val="single" w:sz="4" w:space="0" w:color="auto"/>
              <w:bottom w:val="single" w:sz="4" w:space="0" w:color="auto"/>
              <w:right w:val="single" w:sz="4" w:space="0" w:color="auto"/>
            </w:tcBorders>
          </w:tcPr>
          <w:p w14:paraId="58BB9CFC" w14:textId="77777777" w:rsidR="00867C81" w:rsidRDefault="00867C81" w:rsidP="008D02C7">
            <w:pPr>
              <w:spacing w:after="200" w:line="276" w:lineRule="auto"/>
              <w:rPr>
                <w:rFonts w:ascii="Calibri" w:eastAsia="Calibri" w:hAnsi="Calibri" w:cs="Calibri"/>
              </w:rPr>
            </w:pPr>
            <w:r>
              <w:rPr>
                <w:rFonts w:ascii="Calibri" w:eastAsia="Calibri" w:hAnsi="Calibri" w:cs="Calibri"/>
              </w:rPr>
              <w:t>24251/19</w:t>
            </w:r>
          </w:p>
        </w:tc>
        <w:tc>
          <w:tcPr>
            <w:tcW w:w="1428" w:type="dxa"/>
            <w:tcBorders>
              <w:top w:val="single" w:sz="4" w:space="0" w:color="auto"/>
              <w:left w:val="single" w:sz="4" w:space="0" w:color="auto"/>
              <w:bottom w:val="single" w:sz="4" w:space="0" w:color="auto"/>
              <w:right w:val="single" w:sz="4" w:space="0" w:color="auto"/>
            </w:tcBorders>
          </w:tcPr>
          <w:p w14:paraId="30825407" w14:textId="77777777" w:rsidR="00867C81" w:rsidRDefault="00867C81" w:rsidP="008D02C7">
            <w:pPr>
              <w:spacing w:after="200" w:line="276" w:lineRule="auto"/>
              <w:rPr>
                <w:rFonts w:ascii="Calibri" w:hAnsi="Calibri" w:cs="Calibri"/>
              </w:rPr>
            </w:pPr>
            <w:r>
              <w:rPr>
                <w:rFonts w:ascii="Calibri" w:hAnsi="Calibri" w:cs="Calibri"/>
              </w:rPr>
              <w:t>06/06/2024</w:t>
            </w:r>
          </w:p>
        </w:tc>
        <w:tc>
          <w:tcPr>
            <w:tcW w:w="1355" w:type="dxa"/>
            <w:tcBorders>
              <w:top w:val="single" w:sz="4" w:space="0" w:color="auto"/>
              <w:left w:val="single" w:sz="4" w:space="0" w:color="auto"/>
              <w:bottom w:val="single" w:sz="4" w:space="0" w:color="auto"/>
              <w:right w:val="single" w:sz="4" w:space="0" w:color="auto"/>
            </w:tcBorders>
          </w:tcPr>
          <w:p w14:paraId="12DE5A47" w14:textId="77777777" w:rsidR="00867C81" w:rsidRDefault="00867C81" w:rsidP="008D02C7">
            <w:pPr>
              <w:spacing w:after="200" w:line="276" w:lineRule="auto"/>
              <w:rPr>
                <w:rFonts w:ascii="Calibri" w:hAnsi="Calibri" w:cs="Calibri"/>
              </w:rPr>
            </w:pPr>
            <w:r>
              <w:rPr>
                <w:rFonts w:ascii="Calibri" w:hAnsi="Calibri" w:cs="Calibri"/>
              </w:rPr>
              <w:t>MERITS &amp; QUANTUM</w:t>
            </w:r>
          </w:p>
        </w:tc>
        <w:tc>
          <w:tcPr>
            <w:tcW w:w="1355" w:type="dxa"/>
            <w:tcBorders>
              <w:top w:val="single" w:sz="4" w:space="0" w:color="auto"/>
              <w:left w:val="single" w:sz="4" w:space="0" w:color="auto"/>
              <w:bottom w:val="single" w:sz="4" w:space="0" w:color="auto"/>
              <w:right w:val="single" w:sz="4" w:space="0" w:color="auto"/>
            </w:tcBorders>
          </w:tcPr>
          <w:p w14:paraId="7739FF13" w14:textId="77777777" w:rsidR="00867C81" w:rsidRPr="00FF5A57" w:rsidRDefault="00867C81" w:rsidP="008D02C7">
            <w:pPr>
              <w:spacing w:after="200" w:line="276" w:lineRule="auto"/>
              <w:rPr>
                <w:rFonts w:ascii="Calibri" w:hAnsi="Calibri" w:cs="Calibri"/>
              </w:rPr>
            </w:pPr>
          </w:p>
        </w:tc>
      </w:tr>
      <w:tr w:rsidR="00867C81" w:rsidRPr="00FF5A57" w14:paraId="076AEB5D" w14:textId="77777777" w:rsidTr="008D02C7">
        <w:tc>
          <w:tcPr>
            <w:tcW w:w="639" w:type="dxa"/>
            <w:tcBorders>
              <w:top w:val="single" w:sz="4" w:space="0" w:color="auto"/>
              <w:left w:val="single" w:sz="4" w:space="0" w:color="auto"/>
              <w:bottom w:val="single" w:sz="4" w:space="0" w:color="auto"/>
              <w:right w:val="single" w:sz="4" w:space="0" w:color="auto"/>
            </w:tcBorders>
          </w:tcPr>
          <w:p w14:paraId="79508411" w14:textId="77777777" w:rsidR="00867C81" w:rsidRDefault="00867C81" w:rsidP="008D02C7">
            <w:pPr>
              <w:spacing w:after="200" w:line="276" w:lineRule="auto"/>
              <w:rPr>
                <w:rFonts w:ascii="Calibri" w:hAnsi="Calibri" w:cs="Calibri"/>
              </w:rPr>
            </w:pPr>
            <w:r>
              <w:rPr>
                <w:rFonts w:ascii="Calibri" w:hAnsi="Calibri" w:cs="Calibri"/>
              </w:rPr>
              <w:t>49</w:t>
            </w:r>
          </w:p>
        </w:tc>
        <w:tc>
          <w:tcPr>
            <w:tcW w:w="2574" w:type="dxa"/>
            <w:tcBorders>
              <w:top w:val="single" w:sz="4" w:space="0" w:color="auto"/>
              <w:left w:val="single" w:sz="4" w:space="0" w:color="auto"/>
              <w:bottom w:val="single" w:sz="4" w:space="0" w:color="auto"/>
              <w:right w:val="single" w:sz="4" w:space="0" w:color="auto"/>
            </w:tcBorders>
          </w:tcPr>
          <w:p w14:paraId="20E7761D" w14:textId="77777777" w:rsidR="00867C81" w:rsidRDefault="00867C81" w:rsidP="008D02C7">
            <w:pPr>
              <w:spacing w:after="200" w:line="276" w:lineRule="auto"/>
              <w:rPr>
                <w:rFonts w:ascii="Calibri" w:hAnsi="Calibri" w:cs="Calibri"/>
              </w:rPr>
            </w:pPr>
            <w:r>
              <w:rPr>
                <w:rFonts w:ascii="Calibri" w:hAnsi="Calibri" w:cs="Calibri"/>
              </w:rPr>
              <w:t>VOLLENHOVEN B N VS RAF</w:t>
            </w:r>
          </w:p>
        </w:tc>
        <w:tc>
          <w:tcPr>
            <w:tcW w:w="1665" w:type="dxa"/>
            <w:tcBorders>
              <w:top w:val="single" w:sz="4" w:space="0" w:color="auto"/>
              <w:left w:val="single" w:sz="4" w:space="0" w:color="auto"/>
              <w:bottom w:val="single" w:sz="4" w:space="0" w:color="auto"/>
              <w:right w:val="single" w:sz="4" w:space="0" w:color="auto"/>
            </w:tcBorders>
          </w:tcPr>
          <w:p w14:paraId="6AAB0CC6" w14:textId="77777777" w:rsidR="00867C81" w:rsidRDefault="00867C81" w:rsidP="008D02C7">
            <w:pPr>
              <w:spacing w:after="200" w:line="276" w:lineRule="auto"/>
              <w:rPr>
                <w:rFonts w:ascii="Calibri" w:eastAsia="Calibri" w:hAnsi="Calibri" w:cs="Calibri"/>
              </w:rPr>
            </w:pPr>
            <w:r>
              <w:rPr>
                <w:rFonts w:ascii="Calibri" w:eastAsia="Calibri" w:hAnsi="Calibri" w:cs="Calibri"/>
              </w:rPr>
              <w:t>5565/20</w:t>
            </w:r>
          </w:p>
        </w:tc>
        <w:tc>
          <w:tcPr>
            <w:tcW w:w="1428" w:type="dxa"/>
            <w:tcBorders>
              <w:top w:val="single" w:sz="4" w:space="0" w:color="auto"/>
              <w:left w:val="single" w:sz="4" w:space="0" w:color="auto"/>
              <w:bottom w:val="single" w:sz="4" w:space="0" w:color="auto"/>
              <w:right w:val="single" w:sz="4" w:space="0" w:color="auto"/>
            </w:tcBorders>
          </w:tcPr>
          <w:p w14:paraId="3F160AC1" w14:textId="77777777" w:rsidR="00867C81" w:rsidRDefault="00867C81" w:rsidP="008D02C7">
            <w:pPr>
              <w:spacing w:after="200" w:line="276" w:lineRule="auto"/>
              <w:rPr>
                <w:rFonts w:ascii="Calibri" w:hAnsi="Calibri" w:cs="Calibri"/>
              </w:rPr>
            </w:pPr>
            <w:r>
              <w:rPr>
                <w:rFonts w:ascii="Calibri" w:hAnsi="Calibri" w:cs="Calibri"/>
              </w:rPr>
              <w:t>29/07/2024</w:t>
            </w:r>
          </w:p>
        </w:tc>
        <w:tc>
          <w:tcPr>
            <w:tcW w:w="1355" w:type="dxa"/>
            <w:tcBorders>
              <w:top w:val="single" w:sz="4" w:space="0" w:color="auto"/>
              <w:left w:val="single" w:sz="4" w:space="0" w:color="auto"/>
              <w:bottom w:val="single" w:sz="4" w:space="0" w:color="auto"/>
              <w:right w:val="single" w:sz="4" w:space="0" w:color="auto"/>
            </w:tcBorders>
          </w:tcPr>
          <w:p w14:paraId="4BA76D7F" w14:textId="77777777" w:rsidR="00867C81" w:rsidRDefault="00867C81" w:rsidP="008D02C7">
            <w:pPr>
              <w:spacing w:after="200" w:line="276" w:lineRule="auto"/>
              <w:rPr>
                <w:rFonts w:ascii="Calibri" w:hAnsi="Calibri" w:cs="Calibri"/>
              </w:rPr>
            </w:pPr>
            <w:r>
              <w:rPr>
                <w:rFonts w:ascii="Calibri" w:hAnsi="Calibri" w:cs="Calibri"/>
              </w:rPr>
              <w:t>MERITS</w:t>
            </w:r>
          </w:p>
        </w:tc>
        <w:tc>
          <w:tcPr>
            <w:tcW w:w="1355" w:type="dxa"/>
            <w:tcBorders>
              <w:top w:val="single" w:sz="4" w:space="0" w:color="auto"/>
              <w:left w:val="single" w:sz="4" w:space="0" w:color="auto"/>
              <w:bottom w:val="single" w:sz="4" w:space="0" w:color="auto"/>
              <w:right w:val="single" w:sz="4" w:space="0" w:color="auto"/>
            </w:tcBorders>
          </w:tcPr>
          <w:p w14:paraId="712083BD" w14:textId="77777777" w:rsidR="00867C81" w:rsidRPr="00FF5A57" w:rsidRDefault="00867C81" w:rsidP="008D02C7">
            <w:pPr>
              <w:spacing w:after="200" w:line="276" w:lineRule="auto"/>
              <w:rPr>
                <w:rFonts w:ascii="Calibri" w:hAnsi="Calibri" w:cs="Calibri"/>
              </w:rPr>
            </w:pPr>
          </w:p>
        </w:tc>
      </w:tr>
      <w:tr w:rsidR="00867C81" w:rsidRPr="00FF5A57" w14:paraId="5E1FCEA9" w14:textId="77777777" w:rsidTr="008D02C7">
        <w:tc>
          <w:tcPr>
            <w:tcW w:w="639" w:type="dxa"/>
            <w:tcBorders>
              <w:top w:val="single" w:sz="4" w:space="0" w:color="auto"/>
              <w:left w:val="single" w:sz="4" w:space="0" w:color="auto"/>
              <w:bottom w:val="single" w:sz="4" w:space="0" w:color="auto"/>
              <w:right w:val="single" w:sz="4" w:space="0" w:color="auto"/>
            </w:tcBorders>
          </w:tcPr>
          <w:p w14:paraId="2BD41272" w14:textId="77777777" w:rsidR="00867C81" w:rsidRDefault="00867C81" w:rsidP="008D02C7">
            <w:pPr>
              <w:spacing w:after="200" w:line="276" w:lineRule="auto"/>
              <w:rPr>
                <w:rFonts w:ascii="Calibri" w:hAnsi="Calibri" w:cs="Calibri"/>
              </w:rPr>
            </w:pPr>
            <w:r>
              <w:rPr>
                <w:rFonts w:ascii="Calibri" w:hAnsi="Calibri" w:cs="Calibri"/>
              </w:rPr>
              <w:t>50</w:t>
            </w:r>
          </w:p>
        </w:tc>
        <w:tc>
          <w:tcPr>
            <w:tcW w:w="2574" w:type="dxa"/>
            <w:tcBorders>
              <w:top w:val="single" w:sz="4" w:space="0" w:color="auto"/>
              <w:left w:val="single" w:sz="4" w:space="0" w:color="auto"/>
              <w:bottom w:val="single" w:sz="4" w:space="0" w:color="auto"/>
              <w:right w:val="single" w:sz="4" w:space="0" w:color="auto"/>
            </w:tcBorders>
          </w:tcPr>
          <w:p w14:paraId="01D47A15" w14:textId="77777777" w:rsidR="00867C81" w:rsidRDefault="00867C81" w:rsidP="008D02C7">
            <w:pPr>
              <w:spacing w:after="200" w:line="276" w:lineRule="auto"/>
              <w:rPr>
                <w:rFonts w:ascii="Calibri" w:hAnsi="Calibri" w:cs="Calibri"/>
              </w:rPr>
            </w:pPr>
            <w:r>
              <w:rPr>
                <w:rFonts w:ascii="Calibri" w:hAnsi="Calibri" w:cs="Calibri"/>
              </w:rPr>
              <w:t>BALLIE G VS RAF</w:t>
            </w:r>
          </w:p>
        </w:tc>
        <w:tc>
          <w:tcPr>
            <w:tcW w:w="1665" w:type="dxa"/>
            <w:tcBorders>
              <w:top w:val="single" w:sz="4" w:space="0" w:color="auto"/>
              <w:left w:val="single" w:sz="4" w:space="0" w:color="auto"/>
              <w:bottom w:val="single" w:sz="4" w:space="0" w:color="auto"/>
              <w:right w:val="single" w:sz="4" w:space="0" w:color="auto"/>
            </w:tcBorders>
          </w:tcPr>
          <w:p w14:paraId="4F5C22DD" w14:textId="77777777" w:rsidR="00867C81" w:rsidRDefault="00867C81" w:rsidP="008D02C7">
            <w:pPr>
              <w:spacing w:after="200" w:line="276" w:lineRule="auto"/>
              <w:rPr>
                <w:rFonts w:ascii="Calibri" w:eastAsia="Calibri" w:hAnsi="Calibri" w:cs="Calibri"/>
              </w:rPr>
            </w:pPr>
            <w:r>
              <w:rPr>
                <w:rFonts w:ascii="Calibri" w:eastAsia="Calibri" w:hAnsi="Calibri" w:cs="Calibri"/>
              </w:rPr>
              <w:t>8085/20</w:t>
            </w:r>
          </w:p>
        </w:tc>
        <w:tc>
          <w:tcPr>
            <w:tcW w:w="1428" w:type="dxa"/>
            <w:tcBorders>
              <w:top w:val="single" w:sz="4" w:space="0" w:color="auto"/>
              <w:left w:val="single" w:sz="4" w:space="0" w:color="auto"/>
              <w:bottom w:val="single" w:sz="4" w:space="0" w:color="auto"/>
              <w:right w:val="single" w:sz="4" w:space="0" w:color="auto"/>
            </w:tcBorders>
          </w:tcPr>
          <w:p w14:paraId="1CB24AB6" w14:textId="77777777" w:rsidR="00867C81" w:rsidRDefault="00867C81" w:rsidP="008D02C7">
            <w:pPr>
              <w:spacing w:after="200" w:line="276" w:lineRule="auto"/>
              <w:rPr>
                <w:rFonts w:ascii="Calibri" w:hAnsi="Calibri" w:cs="Calibri"/>
              </w:rPr>
            </w:pPr>
            <w:r>
              <w:rPr>
                <w:rFonts w:ascii="Calibri" w:hAnsi="Calibri" w:cs="Calibri"/>
              </w:rPr>
              <w:t>20/07/2024</w:t>
            </w:r>
          </w:p>
        </w:tc>
        <w:tc>
          <w:tcPr>
            <w:tcW w:w="1355" w:type="dxa"/>
            <w:tcBorders>
              <w:top w:val="single" w:sz="4" w:space="0" w:color="auto"/>
              <w:left w:val="single" w:sz="4" w:space="0" w:color="auto"/>
              <w:bottom w:val="single" w:sz="4" w:space="0" w:color="auto"/>
              <w:right w:val="single" w:sz="4" w:space="0" w:color="auto"/>
            </w:tcBorders>
          </w:tcPr>
          <w:p w14:paraId="7EE8EB19" w14:textId="77777777" w:rsidR="00867C81" w:rsidRDefault="00867C81" w:rsidP="008D02C7">
            <w:pPr>
              <w:spacing w:after="200" w:line="276" w:lineRule="auto"/>
              <w:rPr>
                <w:rFonts w:ascii="Calibri" w:hAnsi="Calibri" w:cs="Calibri"/>
              </w:rPr>
            </w:pPr>
            <w:r>
              <w:rPr>
                <w:rFonts w:ascii="Calibri" w:hAnsi="Calibri" w:cs="Calibri"/>
              </w:rPr>
              <w:t>QUANTUM</w:t>
            </w:r>
          </w:p>
        </w:tc>
        <w:tc>
          <w:tcPr>
            <w:tcW w:w="1355" w:type="dxa"/>
            <w:tcBorders>
              <w:top w:val="single" w:sz="4" w:space="0" w:color="auto"/>
              <w:left w:val="single" w:sz="4" w:space="0" w:color="auto"/>
              <w:bottom w:val="single" w:sz="4" w:space="0" w:color="auto"/>
              <w:right w:val="single" w:sz="4" w:space="0" w:color="auto"/>
            </w:tcBorders>
          </w:tcPr>
          <w:p w14:paraId="48902D1F" w14:textId="77777777" w:rsidR="00867C81" w:rsidRPr="00FF5A57" w:rsidRDefault="00867C81" w:rsidP="008D02C7">
            <w:pPr>
              <w:spacing w:after="200" w:line="276" w:lineRule="auto"/>
              <w:rPr>
                <w:rFonts w:ascii="Calibri" w:hAnsi="Calibri" w:cs="Calibri"/>
              </w:rPr>
            </w:pPr>
          </w:p>
        </w:tc>
      </w:tr>
      <w:tr w:rsidR="00867C81" w:rsidRPr="00FF5A57" w14:paraId="2B85D13B" w14:textId="77777777" w:rsidTr="008D02C7">
        <w:tc>
          <w:tcPr>
            <w:tcW w:w="639" w:type="dxa"/>
            <w:tcBorders>
              <w:top w:val="single" w:sz="4" w:space="0" w:color="auto"/>
              <w:left w:val="single" w:sz="4" w:space="0" w:color="auto"/>
              <w:bottom w:val="single" w:sz="4" w:space="0" w:color="auto"/>
              <w:right w:val="single" w:sz="4" w:space="0" w:color="auto"/>
            </w:tcBorders>
          </w:tcPr>
          <w:p w14:paraId="0547FF6B" w14:textId="77777777" w:rsidR="00867C81" w:rsidRDefault="00867C81" w:rsidP="008D02C7">
            <w:pPr>
              <w:spacing w:after="200" w:line="276" w:lineRule="auto"/>
              <w:rPr>
                <w:rFonts w:ascii="Calibri" w:hAnsi="Calibri" w:cs="Calibri"/>
              </w:rPr>
            </w:pPr>
            <w:r>
              <w:rPr>
                <w:rFonts w:ascii="Calibri" w:hAnsi="Calibri" w:cs="Calibri"/>
              </w:rPr>
              <w:t>51</w:t>
            </w:r>
          </w:p>
        </w:tc>
        <w:tc>
          <w:tcPr>
            <w:tcW w:w="2574" w:type="dxa"/>
            <w:tcBorders>
              <w:top w:val="single" w:sz="4" w:space="0" w:color="auto"/>
              <w:left w:val="single" w:sz="4" w:space="0" w:color="auto"/>
              <w:bottom w:val="single" w:sz="4" w:space="0" w:color="auto"/>
              <w:right w:val="single" w:sz="4" w:space="0" w:color="auto"/>
            </w:tcBorders>
          </w:tcPr>
          <w:p w14:paraId="361E4D11" w14:textId="77777777" w:rsidR="00867C81" w:rsidRDefault="00867C81" w:rsidP="008D02C7">
            <w:pPr>
              <w:spacing w:after="200" w:line="276" w:lineRule="auto"/>
              <w:rPr>
                <w:rFonts w:ascii="Calibri" w:hAnsi="Calibri" w:cs="Calibri"/>
              </w:rPr>
            </w:pPr>
            <w:r>
              <w:rPr>
                <w:rFonts w:ascii="Calibri" w:hAnsi="Calibri" w:cs="Calibri"/>
              </w:rPr>
              <w:t>DUVENHAGE G J VS RAF</w:t>
            </w:r>
          </w:p>
        </w:tc>
        <w:tc>
          <w:tcPr>
            <w:tcW w:w="1665" w:type="dxa"/>
            <w:tcBorders>
              <w:top w:val="single" w:sz="4" w:space="0" w:color="auto"/>
              <w:left w:val="single" w:sz="4" w:space="0" w:color="auto"/>
              <w:bottom w:val="single" w:sz="4" w:space="0" w:color="auto"/>
              <w:right w:val="single" w:sz="4" w:space="0" w:color="auto"/>
            </w:tcBorders>
          </w:tcPr>
          <w:p w14:paraId="437F4A8F" w14:textId="77777777" w:rsidR="00867C81" w:rsidRDefault="00867C81" w:rsidP="008D02C7">
            <w:pPr>
              <w:spacing w:after="200" w:line="276" w:lineRule="auto"/>
              <w:rPr>
                <w:rFonts w:ascii="Calibri" w:eastAsia="Calibri" w:hAnsi="Calibri" w:cs="Calibri"/>
              </w:rPr>
            </w:pPr>
            <w:r>
              <w:rPr>
                <w:rFonts w:ascii="Calibri" w:eastAsia="Calibri" w:hAnsi="Calibri" w:cs="Calibri"/>
              </w:rPr>
              <w:t>53872/14</w:t>
            </w:r>
          </w:p>
        </w:tc>
        <w:tc>
          <w:tcPr>
            <w:tcW w:w="1428" w:type="dxa"/>
            <w:tcBorders>
              <w:top w:val="single" w:sz="4" w:space="0" w:color="auto"/>
              <w:left w:val="single" w:sz="4" w:space="0" w:color="auto"/>
              <w:bottom w:val="single" w:sz="4" w:space="0" w:color="auto"/>
              <w:right w:val="single" w:sz="4" w:space="0" w:color="auto"/>
            </w:tcBorders>
          </w:tcPr>
          <w:p w14:paraId="055C316F" w14:textId="77777777" w:rsidR="00867C81" w:rsidRDefault="00867C81" w:rsidP="008D02C7">
            <w:pPr>
              <w:spacing w:after="200" w:line="276" w:lineRule="auto"/>
              <w:rPr>
                <w:rFonts w:ascii="Calibri" w:hAnsi="Calibri" w:cs="Calibri"/>
              </w:rPr>
            </w:pPr>
            <w:r>
              <w:rPr>
                <w:rFonts w:ascii="Calibri" w:hAnsi="Calibri" w:cs="Calibri"/>
              </w:rPr>
              <w:t>26/06/2024</w:t>
            </w:r>
          </w:p>
        </w:tc>
        <w:tc>
          <w:tcPr>
            <w:tcW w:w="1355" w:type="dxa"/>
            <w:tcBorders>
              <w:top w:val="single" w:sz="4" w:space="0" w:color="auto"/>
              <w:left w:val="single" w:sz="4" w:space="0" w:color="auto"/>
              <w:bottom w:val="single" w:sz="4" w:space="0" w:color="auto"/>
              <w:right w:val="single" w:sz="4" w:space="0" w:color="auto"/>
            </w:tcBorders>
          </w:tcPr>
          <w:p w14:paraId="3CE12EDD" w14:textId="77777777" w:rsidR="00867C81" w:rsidRDefault="00867C81" w:rsidP="008D02C7">
            <w:pPr>
              <w:spacing w:after="200" w:line="276" w:lineRule="auto"/>
              <w:rPr>
                <w:rFonts w:ascii="Calibri" w:hAnsi="Calibri" w:cs="Calibri"/>
              </w:rPr>
            </w:pPr>
            <w:r>
              <w:rPr>
                <w:rFonts w:ascii="Calibri" w:hAnsi="Calibri" w:cs="Calibri"/>
              </w:rPr>
              <w:t>QUANTUM</w:t>
            </w:r>
          </w:p>
        </w:tc>
        <w:tc>
          <w:tcPr>
            <w:tcW w:w="1355" w:type="dxa"/>
            <w:tcBorders>
              <w:top w:val="single" w:sz="4" w:space="0" w:color="auto"/>
              <w:left w:val="single" w:sz="4" w:space="0" w:color="auto"/>
              <w:bottom w:val="single" w:sz="4" w:space="0" w:color="auto"/>
              <w:right w:val="single" w:sz="4" w:space="0" w:color="auto"/>
            </w:tcBorders>
          </w:tcPr>
          <w:p w14:paraId="25CFAF53" w14:textId="77777777" w:rsidR="00867C81" w:rsidRPr="00FF5A57" w:rsidRDefault="00867C81" w:rsidP="008D02C7">
            <w:pPr>
              <w:spacing w:after="200" w:line="276" w:lineRule="auto"/>
              <w:rPr>
                <w:rFonts w:ascii="Calibri" w:hAnsi="Calibri" w:cs="Calibri"/>
              </w:rPr>
            </w:pPr>
          </w:p>
        </w:tc>
      </w:tr>
      <w:tr w:rsidR="00867C81" w:rsidRPr="00FF5A57" w14:paraId="5F80A350" w14:textId="77777777" w:rsidTr="008D02C7">
        <w:tc>
          <w:tcPr>
            <w:tcW w:w="639" w:type="dxa"/>
            <w:tcBorders>
              <w:top w:val="single" w:sz="4" w:space="0" w:color="auto"/>
              <w:left w:val="single" w:sz="4" w:space="0" w:color="auto"/>
              <w:bottom w:val="single" w:sz="4" w:space="0" w:color="auto"/>
              <w:right w:val="single" w:sz="4" w:space="0" w:color="auto"/>
            </w:tcBorders>
          </w:tcPr>
          <w:p w14:paraId="47B88240" w14:textId="77777777" w:rsidR="00867C81" w:rsidRDefault="00867C81" w:rsidP="008D02C7">
            <w:pPr>
              <w:spacing w:after="200" w:line="276" w:lineRule="auto"/>
              <w:rPr>
                <w:rFonts w:ascii="Calibri" w:hAnsi="Calibri" w:cs="Calibri"/>
              </w:rPr>
            </w:pPr>
            <w:r>
              <w:rPr>
                <w:rFonts w:ascii="Calibri" w:hAnsi="Calibri" w:cs="Calibri"/>
              </w:rPr>
              <w:lastRenderedPageBreak/>
              <w:t>52</w:t>
            </w:r>
          </w:p>
        </w:tc>
        <w:tc>
          <w:tcPr>
            <w:tcW w:w="2574" w:type="dxa"/>
            <w:tcBorders>
              <w:top w:val="single" w:sz="4" w:space="0" w:color="auto"/>
              <w:left w:val="single" w:sz="4" w:space="0" w:color="auto"/>
              <w:bottom w:val="single" w:sz="4" w:space="0" w:color="auto"/>
              <w:right w:val="single" w:sz="4" w:space="0" w:color="auto"/>
            </w:tcBorders>
          </w:tcPr>
          <w:p w14:paraId="0C69A579" w14:textId="77777777" w:rsidR="00867C81" w:rsidRDefault="00867C81" w:rsidP="008D02C7">
            <w:pPr>
              <w:spacing w:after="200" w:line="276" w:lineRule="auto"/>
              <w:rPr>
                <w:rFonts w:ascii="Calibri" w:hAnsi="Calibri" w:cs="Calibri"/>
              </w:rPr>
            </w:pPr>
            <w:r>
              <w:rPr>
                <w:rFonts w:ascii="Calibri" w:hAnsi="Calibri" w:cs="Calibri"/>
              </w:rPr>
              <w:t>NKOSI N W VS RAF</w:t>
            </w:r>
          </w:p>
        </w:tc>
        <w:tc>
          <w:tcPr>
            <w:tcW w:w="1665" w:type="dxa"/>
            <w:tcBorders>
              <w:top w:val="single" w:sz="4" w:space="0" w:color="auto"/>
              <w:left w:val="single" w:sz="4" w:space="0" w:color="auto"/>
              <w:bottom w:val="single" w:sz="4" w:space="0" w:color="auto"/>
              <w:right w:val="single" w:sz="4" w:space="0" w:color="auto"/>
            </w:tcBorders>
          </w:tcPr>
          <w:p w14:paraId="4BFDCCBA" w14:textId="77777777" w:rsidR="00867C81" w:rsidRDefault="00867C81" w:rsidP="008D02C7">
            <w:pPr>
              <w:spacing w:after="200" w:line="276" w:lineRule="auto"/>
              <w:rPr>
                <w:rFonts w:ascii="Calibri" w:eastAsia="Calibri" w:hAnsi="Calibri" w:cs="Calibri"/>
              </w:rPr>
            </w:pPr>
            <w:r>
              <w:rPr>
                <w:rFonts w:ascii="Calibri" w:eastAsia="Calibri" w:hAnsi="Calibri" w:cs="Calibri"/>
              </w:rPr>
              <w:t>55430/21</w:t>
            </w:r>
          </w:p>
        </w:tc>
        <w:tc>
          <w:tcPr>
            <w:tcW w:w="1428" w:type="dxa"/>
            <w:tcBorders>
              <w:top w:val="single" w:sz="4" w:space="0" w:color="auto"/>
              <w:left w:val="single" w:sz="4" w:space="0" w:color="auto"/>
              <w:bottom w:val="single" w:sz="4" w:space="0" w:color="auto"/>
              <w:right w:val="single" w:sz="4" w:space="0" w:color="auto"/>
            </w:tcBorders>
          </w:tcPr>
          <w:p w14:paraId="62A3D722" w14:textId="77777777" w:rsidR="00867C81" w:rsidRDefault="00867C81" w:rsidP="008D02C7">
            <w:pPr>
              <w:spacing w:after="200" w:line="276" w:lineRule="auto"/>
              <w:rPr>
                <w:rFonts w:ascii="Calibri" w:hAnsi="Calibri" w:cs="Calibri"/>
              </w:rPr>
            </w:pPr>
            <w:r>
              <w:rPr>
                <w:rFonts w:ascii="Calibri" w:hAnsi="Calibri" w:cs="Calibri"/>
              </w:rPr>
              <w:t>13/03/2024</w:t>
            </w:r>
          </w:p>
        </w:tc>
        <w:tc>
          <w:tcPr>
            <w:tcW w:w="1355" w:type="dxa"/>
            <w:tcBorders>
              <w:top w:val="single" w:sz="4" w:space="0" w:color="auto"/>
              <w:left w:val="single" w:sz="4" w:space="0" w:color="auto"/>
              <w:bottom w:val="single" w:sz="4" w:space="0" w:color="auto"/>
              <w:right w:val="single" w:sz="4" w:space="0" w:color="auto"/>
            </w:tcBorders>
          </w:tcPr>
          <w:p w14:paraId="42810BD8" w14:textId="77777777" w:rsidR="00867C81" w:rsidRDefault="00867C81" w:rsidP="008D02C7">
            <w:pPr>
              <w:spacing w:after="200" w:line="276" w:lineRule="auto"/>
              <w:rPr>
                <w:rFonts w:ascii="Calibri" w:hAnsi="Calibri" w:cs="Calibri"/>
              </w:rPr>
            </w:pPr>
            <w:r>
              <w:rPr>
                <w:rFonts w:ascii="Calibri" w:hAnsi="Calibri" w:cs="Calibri"/>
              </w:rPr>
              <w:t>QUANTUM</w:t>
            </w:r>
          </w:p>
        </w:tc>
        <w:tc>
          <w:tcPr>
            <w:tcW w:w="1355" w:type="dxa"/>
            <w:tcBorders>
              <w:top w:val="single" w:sz="4" w:space="0" w:color="auto"/>
              <w:left w:val="single" w:sz="4" w:space="0" w:color="auto"/>
              <w:bottom w:val="single" w:sz="4" w:space="0" w:color="auto"/>
              <w:right w:val="single" w:sz="4" w:space="0" w:color="auto"/>
            </w:tcBorders>
          </w:tcPr>
          <w:p w14:paraId="6BB024CC" w14:textId="77777777" w:rsidR="00867C81" w:rsidRPr="00FF5A57" w:rsidRDefault="00867C81" w:rsidP="008D02C7">
            <w:pPr>
              <w:spacing w:after="200" w:line="276" w:lineRule="auto"/>
              <w:rPr>
                <w:rFonts w:ascii="Calibri" w:hAnsi="Calibri" w:cs="Calibri"/>
              </w:rPr>
            </w:pPr>
          </w:p>
        </w:tc>
      </w:tr>
      <w:tr w:rsidR="00867C81" w:rsidRPr="00FF5A57" w14:paraId="1B723D34" w14:textId="77777777" w:rsidTr="008D02C7">
        <w:tc>
          <w:tcPr>
            <w:tcW w:w="639" w:type="dxa"/>
            <w:tcBorders>
              <w:top w:val="single" w:sz="4" w:space="0" w:color="auto"/>
              <w:left w:val="single" w:sz="4" w:space="0" w:color="auto"/>
              <w:bottom w:val="single" w:sz="4" w:space="0" w:color="auto"/>
              <w:right w:val="single" w:sz="4" w:space="0" w:color="auto"/>
            </w:tcBorders>
          </w:tcPr>
          <w:p w14:paraId="650621FB" w14:textId="77777777" w:rsidR="00867C81" w:rsidRDefault="00867C81" w:rsidP="008D02C7">
            <w:pPr>
              <w:spacing w:after="200" w:line="276" w:lineRule="auto"/>
              <w:rPr>
                <w:rFonts w:ascii="Calibri" w:hAnsi="Calibri" w:cs="Calibri"/>
              </w:rPr>
            </w:pPr>
            <w:r>
              <w:rPr>
                <w:rFonts w:ascii="Calibri" w:hAnsi="Calibri" w:cs="Calibri"/>
              </w:rPr>
              <w:t>53</w:t>
            </w:r>
          </w:p>
        </w:tc>
        <w:tc>
          <w:tcPr>
            <w:tcW w:w="2574" w:type="dxa"/>
            <w:tcBorders>
              <w:top w:val="single" w:sz="4" w:space="0" w:color="auto"/>
              <w:left w:val="single" w:sz="4" w:space="0" w:color="auto"/>
              <w:bottom w:val="single" w:sz="4" w:space="0" w:color="auto"/>
              <w:right w:val="single" w:sz="4" w:space="0" w:color="auto"/>
            </w:tcBorders>
          </w:tcPr>
          <w:p w14:paraId="375285EE" w14:textId="77777777" w:rsidR="00867C81" w:rsidRDefault="00867C81" w:rsidP="008D02C7">
            <w:pPr>
              <w:spacing w:after="200" w:line="276" w:lineRule="auto"/>
              <w:rPr>
                <w:rFonts w:ascii="Calibri" w:hAnsi="Calibri" w:cs="Calibri"/>
              </w:rPr>
            </w:pPr>
            <w:r>
              <w:rPr>
                <w:rFonts w:ascii="Calibri" w:hAnsi="Calibri" w:cs="Calibri"/>
              </w:rPr>
              <w:t>TANDI A VS RAF</w:t>
            </w:r>
          </w:p>
        </w:tc>
        <w:tc>
          <w:tcPr>
            <w:tcW w:w="1665" w:type="dxa"/>
            <w:tcBorders>
              <w:top w:val="single" w:sz="4" w:space="0" w:color="auto"/>
              <w:left w:val="single" w:sz="4" w:space="0" w:color="auto"/>
              <w:bottom w:val="single" w:sz="4" w:space="0" w:color="auto"/>
              <w:right w:val="single" w:sz="4" w:space="0" w:color="auto"/>
            </w:tcBorders>
          </w:tcPr>
          <w:p w14:paraId="73E8DCF1" w14:textId="77777777" w:rsidR="00867C81" w:rsidRDefault="00867C81" w:rsidP="008D02C7">
            <w:pPr>
              <w:spacing w:after="200" w:line="276" w:lineRule="auto"/>
              <w:rPr>
                <w:rFonts w:ascii="Calibri" w:eastAsia="Calibri" w:hAnsi="Calibri" w:cs="Calibri"/>
              </w:rPr>
            </w:pPr>
            <w:r>
              <w:rPr>
                <w:rFonts w:ascii="Calibri" w:eastAsia="Calibri" w:hAnsi="Calibri" w:cs="Calibri"/>
              </w:rPr>
              <w:t>10826/22</w:t>
            </w:r>
          </w:p>
        </w:tc>
        <w:tc>
          <w:tcPr>
            <w:tcW w:w="1428" w:type="dxa"/>
            <w:tcBorders>
              <w:top w:val="single" w:sz="4" w:space="0" w:color="auto"/>
              <w:left w:val="single" w:sz="4" w:space="0" w:color="auto"/>
              <w:bottom w:val="single" w:sz="4" w:space="0" w:color="auto"/>
              <w:right w:val="single" w:sz="4" w:space="0" w:color="auto"/>
            </w:tcBorders>
          </w:tcPr>
          <w:p w14:paraId="4770EF74" w14:textId="77777777" w:rsidR="00867C81" w:rsidRDefault="00867C81" w:rsidP="008D02C7">
            <w:pPr>
              <w:spacing w:after="200" w:line="276" w:lineRule="auto"/>
              <w:rPr>
                <w:rFonts w:ascii="Calibri" w:hAnsi="Calibri" w:cs="Calibri"/>
              </w:rPr>
            </w:pPr>
            <w:r>
              <w:rPr>
                <w:rFonts w:ascii="Calibri" w:hAnsi="Calibri" w:cs="Calibri"/>
              </w:rPr>
              <w:t>06/05/2024</w:t>
            </w:r>
          </w:p>
        </w:tc>
        <w:tc>
          <w:tcPr>
            <w:tcW w:w="1355" w:type="dxa"/>
            <w:tcBorders>
              <w:top w:val="single" w:sz="4" w:space="0" w:color="auto"/>
              <w:left w:val="single" w:sz="4" w:space="0" w:color="auto"/>
              <w:bottom w:val="single" w:sz="4" w:space="0" w:color="auto"/>
              <w:right w:val="single" w:sz="4" w:space="0" w:color="auto"/>
            </w:tcBorders>
          </w:tcPr>
          <w:p w14:paraId="529F102D" w14:textId="77777777" w:rsidR="00867C81" w:rsidRDefault="00867C81" w:rsidP="008D02C7">
            <w:pPr>
              <w:spacing w:after="200" w:line="276" w:lineRule="auto"/>
              <w:rPr>
                <w:rFonts w:ascii="Calibri" w:hAnsi="Calibri" w:cs="Calibri"/>
              </w:rPr>
            </w:pPr>
            <w:r>
              <w:rPr>
                <w:rFonts w:ascii="Calibri" w:hAnsi="Calibri" w:cs="Calibri"/>
              </w:rPr>
              <w:t>MERITS &amp; QUANTUM</w:t>
            </w:r>
          </w:p>
        </w:tc>
        <w:tc>
          <w:tcPr>
            <w:tcW w:w="1355" w:type="dxa"/>
            <w:tcBorders>
              <w:top w:val="single" w:sz="4" w:space="0" w:color="auto"/>
              <w:left w:val="single" w:sz="4" w:space="0" w:color="auto"/>
              <w:bottom w:val="single" w:sz="4" w:space="0" w:color="auto"/>
              <w:right w:val="single" w:sz="4" w:space="0" w:color="auto"/>
            </w:tcBorders>
          </w:tcPr>
          <w:p w14:paraId="3B3C82C9" w14:textId="77777777" w:rsidR="00867C81" w:rsidRPr="00FF5A57" w:rsidRDefault="00867C81" w:rsidP="008D02C7">
            <w:pPr>
              <w:spacing w:after="200" w:line="276" w:lineRule="auto"/>
              <w:rPr>
                <w:rFonts w:ascii="Calibri" w:hAnsi="Calibri" w:cs="Calibri"/>
              </w:rPr>
            </w:pPr>
          </w:p>
        </w:tc>
      </w:tr>
      <w:tr w:rsidR="00867C81" w:rsidRPr="00FF5A57" w14:paraId="787374D6" w14:textId="77777777" w:rsidTr="008D02C7">
        <w:tc>
          <w:tcPr>
            <w:tcW w:w="639" w:type="dxa"/>
            <w:tcBorders>
              <w:top w:val="single" w:sz="4" w:space="0" w:color="auto"/>
              <w:left w:val="single" w:sz="4" w:space="0" w:color="auto"/>
              <w:bottom w:val="single" w:sz="4" w:space="0" w:color="auto"/>
              <w:right w:val="single" w:sz="4" w:space="0" w:color="auto"/>
            </w:tcBorders>
          </w:tcPr>
          <w:p w14:paraId="08A2A1C0" w14:textId="77777777" w:rsidR="00867C81" w:rsidRDefault="00867C81" w:rsidP="008D02C7">
            <w:pPr>
              <w:spacing w:after="200" w:line="276" w:lineRule="auto"/>
              <w:rPr>
                <w:rFonts w:ascii="Calibri" w:hAnsi="Calibri" w:cs="Calibri"/>
              </w:rPr>
            </w:pPr>
            <w:r>
              <w:rPr>
                <w:rFonts w:ascii="Calibri" w:hAnsi="Calibri" w:cs="Calibri"/>
              </w:rPr>
              <w:t>54</w:t>
            </w:r>
          </w:p>
        </w:tc>
        <w:tc>
          <w:tcPr>
            <w:tcW w:w="2574" w:type="dxa"/>
            <w:tcBorders>
              <w:top w:val="single" w:sz="4" w:space="0" w:color="auto"/>
              <w:left w:val="single" w:sz="4" w:space="0" w:color="auto"/>
              <w:bottom w:val="single" w:sz="4" w:space="0" w:color="auto"/>
              <w:right w:val="single" w:sz="4" w:space="0" w:color="auto"/>
            </w:tcBorders>
          </w:tcPr>
          <w:p w14:paraId="6223FC85" w14:textId="77777777" w:rsidR="00867C81" w:rsidRDefault="00867C81" w:rsidP="008D02C7">
            <w:pPr>
              <w:spacing w:after="200" w:line="276" w:lineRule="auto"/>
              <w:rPr>
                <w:rFonts w:ascii="Calibri" w:hAnsi="Calibri" w:cs="Calibri"/>
              </w:rPr>
            </w:pPr>
            <w:r>
              <w:rPr>
                <w:rFonts w:ascii="Calibri" w:hAnsi="Calibri" w:cs="Calibri"/>
              </w:rPr>
              <w:t>KHUMALO S J VS RAF</w:t>
            </w:r>
          </w:p>
        </w:tc>
        <w:tc>
          <w:tcPr>
            <w:tcW w:w="1665" w:type="dxa"/>
            <w:tcBorders>
              <w:top w:val="single" w:sz="4" w:space="0" w:color="auto"/>
              <w:left w:val="single" w:sz="4" w:space="0" w:color="auto"/>
              <w:bottom w:val="single" w:sz="4" w:space="0" w:color="auto"/>
              <w:right w:val="single" w:sz="4" w:space="0" w:color="auto"/>
            </w:tcBorders>
          </w:tcPr>
          <w:p w14:paraId="199B55E2" w14:textId="77777777" w:rsidR="00867C81" w:rsidRDefault="00867C81" w:rsidP="008D02C7">
            <w:pPr>
              <w:spacing w:after="200" w:line="276" w:lineRule="auto"/>
              <w:rPr>
                <w:rFonts w:ascii="Calibri" w:eastAsia="Calibri" w:hAnsi="Calibri" w:cs="Calibri"/>
              </w:rPr>
            </w:pPr>
            <w:r>
              <w:rPr>
                <w:rFonts w:ascii="Calibri" w:eastAsia="Calibri" w:hAnsi="Calibri" w:cs="Calibri"/>
              </w:rPr>
              <w:t>62871/20</w:t>
            </w:r>
          </w:p>
        </w:tc>
        <w:tc>
          <w:tcPr>
            <w:tcW w:w="1428" w:type="dxa"/>
            <w:tcBorders>
              <w:top w:val="single" w:sz="4" w:space="0" w:color="auto"/>
              <w:left w:val="single" w:sz="4" w:space="0" w:color="auto"/>
              <w:bottom w:val="single" w:sz="4" w:space="0" w:color="auto"/>
              <w:right w:val="single" w:sz="4" w:space="0" w:color="auto"/>
            </w:tcBorders>
          </w:tcPr>
          <w:p w14:paraId="773A713A" w14:textId="77777777" w:rsidR="00867C81" w:rsidRDefault="00867C81" w:rsidP="008D02C7">
            <w:pPr>
              <w:spacing w:after="200" w:line="276" w:lineRule="auto"/>
              <w:rPr>
                <w:rFonts w:ascii="Calibri" w:hAnsi="Calibri" w:cs="Calibri"/>
              </w:rPr>
            </w:pPr>
            <w:r>
              <w:rPr>
                <w:rFonts w:ascii="Calibri" w:hAnsi="Calibri" w:cs="Calibri"/>
              </w:rPr>
              <w:t>06/05/2024</w:t>
            </w:r>
          </w:p>
        </w:tc>
        <w:tc>
          <w:tcPr>
            <w:tcW w:w="1355" w:type="dxa"/>
            <w:tcBorders>
              <w:top w:val="single" w:sz="4" w:space="0" w:color="auto"/>
              <w:left w:val="single" w:sz="4" w:space="0" w:color="auto"/>
              <w:bottom w:val="single" w:sz="4" w:space="0" w:color="auto"/>
              <w:right w:val="single" w:sz="4" w:space="0" w:color="auto"/>
            </w:tcBorders>
          </w:tcPr>
          <w:p w14:paraId="1816ABC5" w14:textId="77777777" w:rsidR="00867C81" w:rsidRDefault="00867C81" w:rsidP="008D02C7">
            <w:pPr>
              <w:spacing w:after="200" w:line="276" w:lineRule="auto"/>
              <w:rPr>
                <w:rFonts w:ascii="Calibri" w:hAnsi="Calibri" w:cs="Calibri"/>
              </w:rPr>
            </w:pPr>
            <w:r>
              <w:rPr>
                <w:rFonts w:ascii="Calibri" w:hAnsi="Calibri" w:cs="Calibri"/>
              </w:rPr>
              <w:t>MERITS &amp; QUANTUM</w:t>
            </w:r>
          </w:p>
        </w:tc>
        <w:tc>
          <w:tcPr>
            <w:tcW w:w="1355" w:type="dxa"/>
            <w:tcBorders>
              <w:top w:val="single" w:sz="4" w:space="0" w:color="auto"/>
              <w:left w:val="single" w:sz="4" w:space="0" w:color="auto"/>
              <w:bottom w:val="single" w:sz="4" w:space="0" w:color="auto"/>
              <w:right w:val="single" w:sz="4" w:space="0" w:color="auto"/>
            </w:tcBorders>
          </w:tcPr>
          <w:p w14:paraId="38C8550C" w14:textId="77777777" w:rsidR="00867C81" w:rsidRPr="00FF5A57" w:rsidRDefault="00867C81" w:rsidP="008D02C7">
            <w:pPr>
              <w:spacing w:after="200" w:line="276" w:lineRule="auto"/>
              <w:rPr>
                <w:rFonts w:ascii="Calibri" w:hAnsi="Calibri" w:cs="Calibri"/>
              </w:rPr>
            </w:pPr>
          </w:p>
        </w:tc>
      </w:tr>
      <w:tr w:rsidR="00867C81" w:rsidRPr="00FF5A57" w14:paraId="4FA5A06A" w14:textId="77777777" w:rsidTr="008D02C7">
        <w:tc>
          <w:tcPr>
            <w:tcW w:w="639" w:type="dxa"/>
            <w:tcBorders>
              <w:top w:val="single" w:sz="4" w:space="0" w:color="auto"/>
              <w:left w:val="single" w:sz="4" w:space="0" w:color="auto"/>
              <w:bottom w:val="single" w:sz="4" w:space="0" w:color="auto"/>
              <w:right w:val="single" w:sz="4" w:space="0" w:color="auto"/>
            </w:tcBorders>
          </w:tcPr>
          <w:p w14:paraId="005640E3" w14:textId="77777777" w:rsidR="00867C81" w:rsidRDefault="00867C81" w:rsidP="008D02C7">
            <w:pPr>
              <w:spacing w:after="200" w:line="276" w:lineRule="auto"/>
              <w:rPr>
                <w:rFonts w:ascii="Calibri" w:hAnsi="Calibri" w:cs="Calibri"/>
              </w:rPr>
            </w:pPr>
            <w:r>
              <w:rPr>
                <w:rFonts w:ascii="Calibri" w:hAnsi="Calibri" w:cs="Calibri"/>
              </w:rPr>
              <w:t>55</w:t>
            </w:r>
          </w:p>
        </w:tc>
        <w:tc>
          <w:tcPr>
            <w:tcW w:w="2574" w:type="dxa"/>
            <w:tcBorders>
              <w:top w:val="single" w:sz="4" w:space="0" w:color="auto"/>
              <w:left w:val="single" w:sz="4" w:space="0" w:color="auto"/>
              <w:bottom w:val="single" w:sz="4" w:space="0" w:color="auto"/>
              <w:right w:val="single" w:sz="4" w:space="0" w:color="auto"/>
            </w:tcBorders>
          </w:tcPr>
          <w:p w14:paraId="080403C8" w14:textId="77777777" w:rsidR="00867C81" w:rsidRDefault="00867C81" w:rsidP="008D02C7">
            <w:pPr>
              <w:spacing w:after="200" w:line="276" w:lineRule="auto"/>
              <w:rPr>
                <w:rFonts w:ascii="Calibri" w:hAnsi="Calibri" w:cs="Calibri"/>
              </w:rPr>
            </w:pPr>
            <w:r>
              <w:rPr>
                <w:rFonts w:ascii="Calibri" w:hAnsi="Calibri" w:cs="Calibri"/>
              </w:rPr>
              <w:t>CHAPMAN C VS RAF</w:t>
            </w:r>
          </w:p>
        </w:tc>
        <w:tc>
          <w:tcPr>
            <w:tcW w:w="1665" w:type="dxa"/>
            <w:tcBorders>
              <w:top w:val="single" w:sz="4" w:space="0" w:color="auto"/>
              <w:left w:val="single" w:sz="4" w:space="0" w:color="auto"/>
              <w:bottom w:val="single" w:sz="4" w:space="0" w:color="auto"/>
              <w:right w:val="single" w:sz="4" w:space="0" w:color="auto"/>
            </w:tcBorders>
          </w:tcPr>
          <w:p w14:paraId="1D11D5CB" w14:textId="77777777" w:rsidR="00867C81" w:rsidRDefault="00867C81" w:rsidP="008D02C7">
            <w:pPr>
              <w:spacing w:after="200" w:line="276" w:lineRule="auto"/>
              <w:rPr>
                <w:rFonts w:ascii="Calibri" w:eastAsia="Calibri" w:hAnsi="Calibri" w:cs="Calibri"/>
              </w:rPr>
            </w:pPr>
            <w:r>
              <w:rPr>
                <w:rFonts w:ascii="Calibri" w:eastAsia="Calibri" w:hAnsi="Calibri" w:cs="Calibri"/>
              </w:rPr>
              <w:t>136133/24</w:t>
            </w:r>
          </w:p>
        </w:tc>
        <w:tc>
          <w:tcPr>
            <w:tcW w:w="1428" w:type="dxa"/>
            <w:tcBorders>
              <w:top w:val="single" w:sz="4" w:space="0" w:color="auto"/>
              <w:left w:val="single" w:sz="4" w:space="0" w:color="auto"/>
              <w:bottom w:val="single" w:sz="4" w:space="0" w:color="auto"/>
              <w:right w:val="single" w:sz="4" w:space="0" w:color="auto"/>
            </w:tcBorders>
          </w:tcPr>
          <w:p w14:paraId="50438F33" w14:textId="77777777" w:rsidR="00867C81" w:rsidRDefault="00867C81" w:rsidP="008D02C7">
            <w:pPr>
              <w:spacing w:after="200" w:line="276" w:lineRule="auto"/>
              <w:rPr>
                <w:rFonts w:ascii="Calibri" w:hAnsi="Calibri" w:cs="Calibri"/>
              </w:rPr>
            </w:pPr>
            <w:r>
              <w:rPr>
                <w:rFonts w:ascii="Calibri" w:hAnsi="Calibri" w:cs="Calibri"/>
              </w:rPr>
              <w:t>04/12/2024</w:t>
            </w:r>
          </w:p>
        </w:tc>
        <w:tc>
          <w:tcPr>
            <w:tcW w:w="1355" w:type="dxa"/>
            <w:tcBorders>
              <w:top w:val="single" w:sz="4" w:space="0" w:color="auto"/>
              <w:left w:val="single" w:sz="4" w:space="0" w:color="auto"/>
              <w:bottom w:val="single" w:sz="4" w:space="0" w:color="auto"/>
              <w:right w:val="single" w:sz="4" w:space="0" w:color="auto"/>
            </w:tcBorders>
          </w:tcPr>
          <w:p w14:paraId="4AD9668A" w14:textId="77777777" w:rsidR="00867C81" w:rsidRDefault="00867C81" w:rsidP="008D02C7">
            <w:pPr>
              <w:spacing w:after="200" w:line="276" w:lineRule="auto"/>
              <w:rPr>
                <w:rFonts w:ascii="Calibri" w:hAnsi="Calibri" w:cs="Calibri"/>
              </w:rPr>
            </w:pPr>
            <w:r>
              <w:rPr>
                <w:rFonts w:ascii="Calibri" w:hAnsi="Calibri" w:cs="Calibri"/>
              </w:rPr>
              <w:t>MERITRS &amp; QUANTUM</w:t>
            </w:r>
          </w:p>
        </w:tc>
        <w:tc>
          <w:tcPr>
            <w:tcW w:w="1355" w:type="dxa"/>
            <w:tcBorders>
              <w:top w:val="single" w:sz="4" w:space="0" w:color="auto"/>
              <w:left w:val="single" w:sz="4" w:space="0" w:color="auto"/>
              <w:bottom w:val="single" w:sz="4" w:space="0" w:color="auto"/>
              <w:right w:val="single" w:sz="4" w:space="0" w:color="auto"/>
            </w:tcBorders>
          </w:tcPr>
          <w:p w14:paraId="113F978C" w14:textId="77777777" w:rsidR="00867C81" w:rsidRPr="00FF5A57" w:rsidRDefault="00867C81" w:rsidP="008D02C7">
            <w:pPr>
              <w:spacing w:after="200" w:line="276" w:lineRule="auto"/>
              <w:rPr>
                <w:rFonts w:ascii="Calibri" w:hAnsi="Calibri" w:cs="Calibri"/>
              </w:rPr>
            </w:pPr>
          </w:p>
        </w:tc>
      </w:tr>
    </w:tbl>
    <w:p w14:paraId="2007D215" w14:textId="77777777" w:rsidR="00867C81" w:rsidRPr="005412BD" w:rsidRDefault="00867C81" w:rsidP="00867C81">
      <w:pPr>
        <w:tabs>
          <w:tab w:val="left" w:pos="2205"/>
        </w:tabs>
      </w:pPr>
    </w:p>
    <w:p w14:paraId="2077E705" w14:textId="77777777" w:rsidR="00CC1D8E" w:rsidRPr="00AB7718" w:rsidRDefault="00CC1D8E" w:rsidP="00081ECF">
      <w:pPr>
        <w:pStyle w:val="v1msonormal"/>
        <w:spacing w:before="0" w:beforeAutospacing="0" w:after="0" w:afterAutospacing="0"/>
        <w:rPr>
          <w:rFonts w:ascii="Arial" w:hAnsi="Arial" w:cs="Arial"/>
          <w:color w:val="2C363A"/>
        </w:rPr>
      </w:pPr>
    </w:p>
    <w:p w14:paraId="77825055" w14:textId="77777777" w:rsidR="00081ECF" w:rsidRPr="00271E38" w:rsidRDefault="00081ECF" w:rsidP="00081ECF">
      <w:pPr>
        <w:spacing w:line="240" w:lineRule="auto"/>
        <w:rPr>
          <w:rFonts w:ascii="Arial" w:hAnsi="Arial" w:cs="Arial"/>
        </w:rPr>
      </w:pPr>
    </w:p>
    <w:p w14:paraId="1BE572E7" w14:textId="77777777" w:rsidR="009252B1" w:rsidRPr="009252B1" w:rsidRDefault="009252B1" w:rsidP="00081ECF">
      <w:pPr>
        <w:spacing w:after="0" w:line="276" w:lineRule="auto"/>
      </w:pPr>
    </w:p>
    <w:sectPr w:rsidR="009252B1" w:rsidRPr="009252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D4D47"/>
    <w:multiLevelType w:val="hybridMultilevel"/>
    <w:tmpl w:val="D722F5DE"/>
    <w:lvl w:ilvl="0" w:tplc="3C54BCA0">
      <w:start w:val="1"/>
      <w:numFmt w:val="decimal"/>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82829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26D"/>
    <w:rsid w:val="00015297"/>
    <w:rsid w:val="00081ECF"/>
    <w:rsid w:val="000C64EB"/>
    <w:rsid w:val="000C6A25"/>
    <w:rsid w:val="001129B6"/>
    <w:rsid w:val="00152705"/>
    <w:rsid w:val="00162C11"/>
    <w:rsid w:val="00197C11"/>
    <w:rsid w:val="001B7CBA"/>
    <w:rsid w:val="001F637A"/>
    <w:rsid w:val="00245EE1"/>
    <w:rsid w:val="002560E4"/>
    <w:rsid w:val="002A1393"/>
    <w:rsid w:val="002C71BF"/>
    <w:rsid w:val="00312861"/>
    <w:rsid w:val="003279CF"/>
    <w:rsid w:val="00340EEA"/>
    <w:rsid w:val="0034690E"/>
    <w:rsid w:val="00347E71"/>
    <w:rsid w:val="00354F41"/>
    <w:rsid w:val="003570F6"/>
    <w:rsid w:val="003702AD"/>
    <w:rsid w:val="003C639B"/>
    <w:rsid w:val="003C6567"/>
    <w:rsid w:val="00461E7F"/>
    <w:rsid w:val="0049669B"/>
    <w:rsid w:val="004F2282"/>
    <w:rsid w:val="005C19ED"/>
    <w:rsid w:val="005D74AF"/>
    <w:rsid w:val="005F0563"/>
    <w:rsid w:val="00600275"/>
    <w:rsid w:val="00634DA5"/>
    <w:rsid w:val="00647231"/>
    <w:rsid w:val="00663088"/>
    <w:rsid w:val="00695E85"/>
    <w:rsid w:val="006A11CD"/>
    <w:rsid w:val="006A6D71"/>
    <w:rsid w:val="006E17A8"/>
    <w:rsid w:val="007013E9"/>
    <w:rsid w:val="00747567"/>
    <w:rsid w:val="007672FC"/>
    <w:rsid w:val="00792036"/>
    <w:rsid w:val="007A1994"/>
    <w:rsid w:val="007C0DBD"/>
    <w:rsid w:val="007F0DD7"/>
    <w:rsid w:val="007F1CB4"/>
    <w:rsid w:val="00867C81"/>
    <w:rsid w:val="00881D7B"/>
    <w:rsid w:val="00893309"/>
    <w:rsid w:val="008B3B70"/>
    <w:rsid w:val="008D2703"/>
    <w:rsid w:val="008D4780"/>
    <w:rsid w:val="008E7820"/>
    <w:rsid w:val="009006E2"/>
    <w:rsid w:val="009252B1"/>
    <w:rsid w:val="009418A9"/>
    <w:rsid w:val="0094351D"/>
    <w:rsid w:val="00945B53"/>
    <w:rsid w:val="00957338"/>
    <w:rsid w:val="00980257"/>
    <w:rsid w:val="009C5615"/>
    <w:rsid w:val="009E25FB"/>
    <w:rsid w:val="00A02D3E"/>
    <w:rsid w:val="00A257D2"/>
    <w:rsid w:val="00A463F7"/>
    <w:rsid w:val="00A46C00"/>
    <w:rsid w:val="00B53949"/>
    <w:rsid w:val="00BC0158"/>
    <w:rsid w:val="00C26085"/>
    <w:rsid w:val="00C55AFB"/>
    <w:rsid w:val="00C61AAD"/>
    <w:rsid w:val="00CA7E2E"/>
    <w:rsid w:val="00CC1D8E"/>
    <w:rsid w:val="00CE42D3"/>
    <w:rsid w:val="00D074BF"/>
    <w:rsid w:val="00D24C94"/>
    <w:rsid w:val="00D2636A"/>
    <w:rsid w:val="00D45F4F"/>
    <w:rsid w:val="00D73015"/>
    <w:rsid w:val="00D8426D"/>
    <w:rsid w:val="00D85AA8"/>
    <w:rsid w:val="00D85F5E"/>
    <w:rsid w:val="00DC3A40"/>
    <w:rsid w:val="00DC6059"/>
    <w:rsid w:val="00DF0C99"/>
    <w:rsid w:val="00E35723"/>
    <w:rsid w:val="00E70ACA"/>
    <w:rsid w:val="00E87468"/>
    <w:rsid w:val="00EE4155"/>
    <w:rsid w:val="00EE4472"/>
    <w:rsid w:val="00EF519C"/>
    <w:rsid w:val="00EF611E"/>
    <w:rsid w:val="00F12347"/>
    <w:rsid w:val="00F31DB1"/>
    <w:rsid w:val="00FA51B8"/>
    <w:rsid w:val="00FB6EFF"/>
    <w:rsid w:val="00FD3E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27872"/>
  <w15:chartTrackingRefBased/>
  <w15:docId w15:val="{2857C2C5-93E4-454A-BDD7-FEE716C3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2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2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2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2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2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2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2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2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2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2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42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2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42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2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2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2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2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26D"/>
    <w:rPr>
      <w:rFonts w:eastAsiaTheme="majorEastAsia" w:cstheme="majorBidi"/>
      <w:color w:val="272727" w:themeColor="text1" w:themeTint="D8"/>
    </w:rPr>
  </w:style>
  <w:style w:type="paragraph" w:styleId="Title">
    <w:name w:val="Title"/>
    <w:basedOn w:val="Normal"/>
    <w:next w:val="Normal"/>
    <w:link w:val="TitleChar"/>
    <w:uiPriority w:val="10"/>
    <w:qFormat/>
    <w:rsid w:val="00D842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2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2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2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26D"/>
    <w:pPr>
      <w:spacing w:before="160"/>
      <w:jc w:val="center"/>
    </w:pPr>
    <w:rPr>
      <w:i/>
      <w:iCs/>
      <w:color w:val="404040" w:themeColor="text1" w:themeTint="BF"/>
    </w:rPr>
  </w:style>
  <w:style w:type="character" w:customStyle="1" w:styleId="QuoteChar">
    <w:name w:val="Quote Char"/>
    <w:basedOn w:val="DefaultParagraphFont"/>
    <w:link w:val="Quote"/>
    <w:uiPriority w:val="29"/>
    <w:rsid w:val="00D8426D"/>
    <w:rPr>
      <w:i/>
      <w:iCs/>
      <w:color w:val="404040" w:themeColor="text1" w:themeTint="BF"/>
    </w:rPr>
  </w:style>
  <w:style w:type="paragraph" w:styleId="ListParagraph">
    <w:name w:val="List Paragraph"/>
    <w:basedOn w:val="Normal"/>
    <w:uiPriority w:val="34"/>
    <w:qFormat/>
    <w:rsid w:val="00D8426D"/>
    <w:pPr>
      <w:ind w:left="720"/>
      <w:contextualSpacing/>
    </w:pPr>
  </w:style>
  <w:style w:type="character" w:styleId="IntenseEmphasis">
    <w:name w:val="Intense Emphasis"/>
    <w:basedOn w:val="DefaultParagraphFont"/>
    <w:uiPriority w:val="21"/>
    <w:qFormat/>
    <w:rsid w:val="00D8426D"/>
    <w:rPr>
      <w:i/>
      <w:iCs/>
      <w:color w:val="0F4761" w:themeColor="accent1" w:themeShade="BF"/>
    </w:rPr>
  </w:style>
  <w:style w:type="paragraph" w:styleId="IntenseQuote">
    <w:name w:val="Intense Quote"/>
    <w:basedOn w:val="Normal"/>
    <w:next w:val="Normal"/>
    <w:link w:val="IntenseQuoteChar"/>
    <w:uiPriority w:val="30"/>
    <w:qFormat/>
    <w:rsid w:val="00D842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26D"/>
    <w:rPr>
      <w:i/>
      <w:iCs/>
      <w:color w:val="0F4761" w:themeColor="accent1" w:themeShade="BF"/>
    </w:rPr>
  </w:style>
  <w:style w:type="character" w:styleId="IntenseReference">
    <w:name w:val="Intense Reference"/>
    <w:basedOn w:val="DefaultParagraphFont"/>
    <w:uiPriority w:val="32"/>
    <w:qFormat/>
    <w:rsid w:val="00D8426D"/>
    <w:rPr>
      <w:b/>
      <w:bCs/>
      <w:smallCaps/>
      <w:color w:val="0F4761" w:themeColor="accent1" w:themeShade="BF"/>
      <w:spacing w:val="5"/>
    </w:rPr>
  </w:style>
  <w:style w:type="table" w:customStyle="1" w:styleId="TableGrid1">
    <w:name w:val="Table Grid1"/>
    <w:basedOn w:val="TableNormal"/>
    <w:uiPriority w:val="59"/>
    <w:rsid w:val="00D8426D"/>
    <w:pPr>
      <w:spacing w:after="0" w:line="240" w:lineRule="auto"/>
    </w:pPr>
    <w:rPr>
      <w:rFonts w:ascii="Aptos" w:eastAsia="Aptos" w:hAnsi="Aptos"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081ECF"/>
    <w:pPr>
      <w:spacing w:after="0" w:line="240" w:lineRule="auto"/>
    </w:pPr>
    <w:rPr>
      <w:rFonts w:ascii="Helvetica" w:eastAsia="Times New Roman" w:hAnsi="Helvetica" w:cs="Times New Roman"/>
      <w:color w:val="000000"/>
      <w:kern w:val="0"/>
      <w:sz w:val="17"/>
      <w:szCs w:val="17"/>
      <w:lang w:eastAsia="en-GB"/>
      <w14:ligatures w14:val="none"/>
    </w:rPr>
  </w:style>
  <w:style w:type="character" w:styleId="Hyperlink">
    <w:name w:val="Hyperlink"/>
    <w:basedOn w:val="DefaultParagraphFont"/>
    <w:uiPriority w:val="99"/>
    <w:unhideWhenUsed/>
    <w:rsid w:val="00081ECF"/>
    <w:rPr>
      <w:color w:val="467886" w:themeColor="hyperlink"/>
      <w:u w:val="single"/>
    </w:rPr>
  </w:style>
  <w:style w:type="paragraph" w:customStyle="1" w:styleId="v1msonormal">
    <w:name w:val="v1msonormal"/>
    <w:basedOn w:val="Normal"/>
    <w:rsid w:val="00081EC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081ECF"/>
  </w:style>
  <w:style w:type="character" w:customStyle="1" w:styleId="me-email-text">
    <w:name w:val="me-email-text"/>
    <w:basedOn w:val="DefaultParagraphFont"/>
    <w:rsid w:val="00F12347"/>
  </w:style>
  <w:style w:type="character" w:customStyle="1" w:styleId="me-email-text-secondary">
    <w:name w:val="me-email-text-secondary"/>
    <w:basedOn w:val="DefaultParagraphFont"/>
    <w:rsid w:val="00F12347"/>
  </w:style>
  <w:style w:type="character" w:styleId="UnresolvedMention">
    <w:name w:val="Unresolved Mention"/>
    <w:basedOn w:val="DefaultParagraphFont"/>
    <w:uiPriority w:val="99"/>
    <w:semiHidden/>
    <w:unhideWhenUsed/>
    <w:rsid w:val="00F12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NHlangwini@judiciary.org.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A0084-37D8-4313-83B7-799BA8A98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803</Words>
  <Characters>3897</Characters>
  <Application>Microsoft Office Word</Application>
  <DocSecurity>0</DocSecurity>
  <Lines>354</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Ntsakiso Hlangwini</cp:lastModifiedBy>
  <cp:revision>54</cp:revision>
  <dcterms:created xsi:type="dcterms:W3CDTF">2026-03-27T09:34:00Z</dcterms:created>
  <dcterms:modified xsi:type="dcterms:W3CDTF">2026-03-27T18:13:00Z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9a67b345-82fe-4a76-997f-174554008376</vt:lpwstr>
  </property>
</Properties>
</file>