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5598" w14:textId="77777777" w:rsidR="00F87692" w:rsidRDefault="00122CED" w:rsidP="00122CE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DD53CD" wp14:editId="58E4A36E">
            <wp:extent cx="1675941" cy="1500187"/>
            <wp:effectExtent l="0" t="0" r="0" b="0"/>
            <wp:docPr id="1" name="Image 1" descr="cid:image003.png@01D0DB27.E464C0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id:image003.png@01D0DB27.E464C0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941" cy="1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08E45" w14:textId="77777777" w:rsidR="00F87692" w:rsidRDefault="00F87692">
      <w:pPr>
        <w:pStyle w:val="BodyText"/>
        <w:spacing w:before="236"/>
        <w:rPr>
          <w:rFonts w:ascii="Times New Roman"/>
        </w:rPr>
      </w:pPr>
    </w:p>
    <w:p w14:paraId="52FED60A" w14:textId="77777777" w:rsidR="00F87692" w:rsidRDefault="00122CED">
      <w:pPr>
        <w:ind w:left="54" w:right="19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CHAMBER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THE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HONOURABLE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MADAM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JUSTICE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MOGALE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A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 xml:space="preserve">J HIGH COURT OF SOUTH AFRICA, GAUTENG DIVISION, </w:t>
      </w:r>
      <w:r>
        <w:rPr>
          <w:rFonts w:ascii="Times New Roman"/>
          <w:b/>
          <w:spacing w:val="-2"/>
          <w:sz w:val="28"/>
        </w:rPr>
        <w:t>PRETORIA</w:t>
      </w:r>
    </w:p>
    <w:p w14:paraId="156629D5" w14:textId="77777777" w:rsidR="00F87692" w:rsidRDefault="00122CED">
      <w:pPr>
        <w:spacing w:before="1"/>
        <w:ind w:left="1090" w:right="517"/>
        <w:jc w:val="center"/>
        <w:rPr>
          <w:sz w:val="24"/>
        </w:rPr>
      </w:pPr>
      <w:r>
        <w:rPr>
          <w:sz w:val="24"/>
        </w:rPr>
        <w:t>Gauteng</w:t>
      </w:r>
      <w:r>
        <w:rPr>
          <w:spacing w:val="-4"/>
          <w:sz w:val="24"/>
        </w:rPr>
        <w:t xml:space="preserve"> </w:t>
      </w:r>
      <w:r>
        <w:rPr>
          <w:sz w:val="24"/>
        </w:rPr>
        <w:t>Division,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5"/>
          <w:sz w:val="24"/>
        </w:rPr>
        <w:t xml:space="preserve"> </w:t>
      </w:r>
      <w:r>
        <w:rPr>
          <w:sz w:val="24"/>
        </w:rPr>
        <w:t>Building,</w:t>
      </w:r>
      <w:r>
        <w:rPr>
          <w:spacing w:val="-4"/>
          <w:sz w:val="24"/>
        </w:rPr>
        <w:t xml:space="preserve"> </w:t>
      </w:r>
      <w:r>
        <w:rPr>
          <w:sz w:val="24"/>
        </w:rPr>
        <w:t>C/o</w:t>
      </w:r>
      <w:r>
        <w:rPr>
          <w:spacing w:val="-3"/>
          <w:sz w:val="24"/>
        </w:rPr>
        <w:t xml:space="preserve"> </w:t>
      </w:r>
      <w:r>
        <w:rPr>
          <w:sz w:val="24"/>
        </w:rPr>
        <w:t>Madiba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Paul</w:t>
      </w:r>
      <w:r>
        <w:rPr>
          <w:spacing w:val="-4"/>
          <w:sz w:val="24"/>
        </w:rPr>
        <w:t xml:space="preserve"> </w:t>
      </w:r>
      <w:r>
        <w:rPr>
          <w:sz w:val="24"/>
        </w:rPr>
        <w:t>Kruger</w:t>
      </w:r>
      <w:r>
        <w:rPr>
          <w:spacing w:val="-3"/>
          <w:sz w:val="24"/>
        </w:rPr>
        <w:t xml:space="preserve"> </w:t>
      </w:r>
      <w:r>
        <w:rPr>
          <w:sz w:val="24"/>
        </w:rPr>
        <w:t>Streets, Office 2:7,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Floor Tel. (012) 315 7460</w:t>
      </w:r>
    </w:p>
    <w:p w14:paraId="0B5F8EF3" w14:textId="6CEE53C4" w:rsidR="00F87692" w:rsidRDefault="00122CED">
      <w:pPr>
        <w:spacing w:line="293" w:lineRule="exact"/>
        <w:ind w:left="634"/>
        <w:jc w:val="center"/>
      </w:pPr>
      <w:r>
        <w:rPr>
          <w:sz w:val="24"/>
        </w:rPr>
        <w:t>E-mail:</w:t>
      </w:r>
      <w:r>
        <w:rPr>
          <w:spacing w:val="-1"/>
          <w:sz w:val="24"/>
        </w:rPr>
        <w:t xml:space="preserve"> </w:t>
      </w:r>
      <w:hyperlink r:id="rId6" w:history="1">
        <w:r w:rsidR="004C4E8C" w:rsidRPr="006A6B9F">
          <w:rPr>
            <w:rStyle w:val="Hyperlink"/>
          </w:rPr>
          <w:t>LNkosi@judiciary.org.za</w:t>
        </w:r>
      </w:hyperlink>
      <w:r w:rsidR="004C4E8C">
        <w:t xml:space="preserve"> </w:t>
      </w:r>
    </w:p>
    <w:p w14:paraId="6BFBA716" w14:textId="7C382E05" w:rsidR="00F87692" w:rsidRDefault="00F87692">
      <w:pPr>
        <w:ind w:left="577"/>
        <w:jc w:val="center"/>
        <w:rPr>
          <w:sz w:val="24"/>
        </w:rPr>
      </w:pPr>
    </w:p>
    <w:p w14:paraId="3045FAA4" w14:textId="77777777" w:rsidR="00F87692" w:rsidRDefault="00F87692">
      <w:pPr>
        <w:pStyle w:val="BodyText"/>
        <w:rPr>
          <w:sz w:val="20"/>
        </w:rPr>
      </w:pPr>
    </w:p>
    <w:p w14:paraId="07AD44F7" w14:textId="77777777" w:rsidR="00F87692" w:rsidRDefault="00122CED">
      <w:pPr>
        <w:pStyle w:val="Body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F4DE38" wp14:editId="2EFDE0BD">
                <wp:simplePos x="0" y="0"/>
                <wp:positionH relativeFrom="page">
                  <wp:posOffset>1353566</wp:posOffset>
                </wp:positionH>
                <wp:positionV relativeFrom="paragraph">
                  <wp:posOffset>247850</wp:posOffset>
                </wp:positionV>
                <wp:extent cx="531241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24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18415">
                              <a:moveTo>
                                <a:pt x="53120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312029" y="18287"/>
                              </a:lnTo>
                              <a:lnTo>
                                <a:pt x="5312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C5308" id="Graphic 2" o:spid="_x0000_s1026" style="position:absolute;margin-left:106.6pt;margin-top:19.5pt;width:418.3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24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" path="m5312029,l,,,18287r5312029,l53120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3B73FA" w14:textId="25C032EA" w:rsidR="00F87692" w:rsidRDefault="00122CED">
      <w:pPr>
        <w:pStyle w:val="BodyText"/>
        <w:spacing w:before="323"/>
        <w:ind w:right="868"/>
        <w:jc w:val="right"/>
      </w:pPr>
      <w:r>
        <w:t>26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0CDCF2CC" w14:textId="77777777" w:rsidR="00F87692" w:rsidRDefault="00F87692">
      <w:pPr>
        <w:pStyle w:val="BodyText"/>
        <w:spacing w:before="1"/>
      </w:pPr>
    </w:p>
    <w:p w14:paraId="135B3FB3" w14:textId="77777777" w:rsidR="00F87692" w:rsidRDefault="00122CED">
      <w:pPr>
        <w:spacing w:line="372" w:lineRule="auto"/>
        <w:ind w:left="23" w:right="4653"/>
        <w:rPr>
          <w:b/>
          <w:sz w:val="28"/>
        </w:rPr>
      </w:pPr>
      <w:r>
        <w:rPr>
          <w:b/>
          <w:sz w:val="28"/>
        </w:rPr>
        <w:t>To: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Relevant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Legal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Practitioners Dear Sir/Madam</w:t>
      </w:r>
    </w:p>
    <w:p w14:paraId="2EA7635C" w14:textId="77777777" w:rsidR="00F87692" w:rsidRDefault="00F87692">
      <w:pPr>
        <w:pStyle w:val="BodyText"/>
        <w:spacing w:before="188"/>
        <w:rPr>
          <w:b/>
        </w:rPr>
      </w:pPr>
    </w:p>
    <w:p w14:paraId="669B9623" w14:textId="77777777" w:rsidR="00F87692" w:rsidRDefault="00122CED">
      <w:pPr>
        <w:ind w:left="23"/>
        <w:rPr>
          <w:b/>
          <w:sz w:val="28"/>
        </w:rPr>
      </w:pPr>
      <w:r>
        <w:rPr>
          <w:b/>
          <w:sz w:val="28"/>
          <w:u w:val="single"/>
        </w:rPr>
        <w:t>DIRECTIVE: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URGENT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COURT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BEFORE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HONOURABLE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JUSTICE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MOGALE</w:t>
      </w:r>
      <w:r>
        <w:rPr>
          <w:b/>
          <w:spacing w:val="52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AJ</w:t>
      </w:r>
    </w:p>
    <w:p w14:paraId="79DBB51F" w14:textId="77777777" w:rsidR="00F87692" w:rsidRDefault="00F87692">
      <w:pPr>
        <w:pStyle w:val="BodyText"/>
        <w:rPr>
          <w:b/>
        </w:rPr>
      </w:pPr>
    </w:p>
    <w:p w14:paraId="7CC0627D" w14:textId="3A61A67D" w:rsidR="00F87692" w:rsidRDefault="00122CED">
      <w:pPr>
        <w:ind w:left="23"/>
        <w:rPr>
          <w:b/>
          <w:sz w:val="28"/>
        </w:rPr>
      </w:pPr>
      <w:r>
        <w:rPr>
          <w:b/>
          <w:sz w:val="28"/>
          <w:u w:val="single"/>
        </w:rPr>
        <w:t>30 JUNE 2026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3 JULY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2026</w:t>
      </w:r>
    </w:p>
    <w:p w14:paraId="7B8F5BE7" w14:textId="77777777" w:rsidR="00F87692" w:rsidRDefault="00F87692">
      <w:pPr>
        <w:pStyle w:val="BodyText"/>
        <w:rPr>
          <w:b/>
        </w:rPr>
      </w:pPr>
    </w:p>
    <w:p w14:paraId="45C5AEEB" w14:textId="77777777" w:rsidR="00F87692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line="480" w:lineRule="auto"/>
        <w:ind w:right="165"/>
        <w:jc w:val="both"/>
        <w:rPr>
          <w:sz w:val="28"/>
        </w:rPr>
      </w:pPr>
      <w:r>
        <w:rPr>
          <w:sz w:val="28"/>
        </w:rPr>
        <w:t>Kindly note that the matters detailed in the attached Urgent Court roll hereunder have been allocated to Judge Mogale.</w:t>
      </w:r>
    </w:p>
    <w:p w14:paraId="4BD44CE7" w14:textId="77777777" w:rsidR="00F87692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before="0" w:line="480" w:lineRule="auto"/>
        <w:ind w:right="163"/>
        <w:jc w:val="both"/>
        <w:rPr>
          <w:sz w:val="28"/>
        </w:rPr>
      </w:pPr>
      <w:r>
        <w:rPr>
          <w:spacing w:val="-2"/>
          <w:sz w:val="28"/>
        </w:rPr>
        <w:t>All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matters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on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roll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will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be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heard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open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court,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10H00.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Only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event </w:t>
      </w:r>
      <w:r>
        <w:rPr>
          <w:sz w:val="28"/>
        </w:rPr>
        <w:t>of unforeseen circumstances will matters be dealt with on electronic platforms;</w:t>
      </w:r>
      <w:r>
        <w:rPr>
          <w:spacing w:val="59"/>
          <w:sz w:val="28"/>
        </w:rPr>
        <w:t xml:space="preserve"> </w:t>
      </w:r>
      <w:r>
        <w:rPr>
          <w:sz w:val="28"/>
        </w:rPr>
        <w:t>in</w:t>
      </w:r>
      <w:r>
        <w:rPr>
          <w:spacing w:val="57"/>
          <w:sz w:val="28"/>
        </w:rPr>
        <w:t xml:space="preserve"> </w:t>
      </w:r>
      <w:r>
        <w:rPr>
          <w:sz w:val="28"/>
        </w:rPr>
        <w:t>such</w:t>
      </w:r>
      <w:r>
        <w:rPr>
          <w:spacing w:val="61"/>
          <w:sz w:val="28"/>
        </w:rPr>
        <w:t xml:space="preserve"> </w:t>
      </w:r>
      <w:r>
        <w:rPr>
          <w:sz w:val="28"/>
        </w:rPr>
        <w:t>cases,</w:t>
      </w:r>
      <w:r>
        <w:rPr>
          <w:spacing w:val="59"/>
          <w:sz w:val="28"/>
        </w:rPr>
        <w:t xml:space="preserve"> </w:t>
      </w:r>
      <w:r>
        <w:rPr>
          <w:sz w:val="28"/>
        </w:rPr>
        <w:t>a</w:t>
      </w:r>
      <w:r>
        <w:rPr>
          <w:spacing w:val="59"/>
          <w:sz w:val="28"/>
        </w:rPr>
        <w:t xml:space="preserve"> </w:t>
      </w:r>
      <w:r>
        <w:rPr>
          <w:sz w:val="28"/>
        </w:rPr>
        <w:t>link</w:t>
      </w:r>
      <w:r>
        <w:rPr>
          <w:spacing w:val="57"/>
          <w:sz w:val="28"/>
        </w:rPr>
        <w:t xml:space="preserve"> </w:t>
      </w:r>
      <w:r>
        <w:rPr>
          <w:sz w:val="28"/>
        </w:rPr>
        <w:t>to</w:t>
      </w:r>
      <w:r>
        <w:rPr>
          <w:spacing w:val="62"/>
          <w:sz w:val="28"/>
        </w:rPr>
        <w:t xml:space="preserve"> </w:t>
      </w:r>
      <w:r>
        <w:rPr>
          <w:sz w:val="28"/>
        </w:rPr>
        <w:t>a</w:t>
      </w:r>
      <w:r>
        <w:rPr>
          <w:spacing w:val="59"/>
          <w:sz w:val="28"/>
        </w:rPr>
        <w:t xml:space="preserve"> </w:t>
      </w:r>
      <w:r>
        <w:rPr>
          <w:sz w:val="28"/>
        </w:rPr>
        <w:t>virtual</w:t>
      </w:r>
      <w:r>
        <w:rPr>
          <w:spacing w:val="59"/>
          <w:sz w:val="28"/>
        </w:rPr>
        <w:t xml:space="preserve"> </w:t>
      </w:r>
      <w:r>
        <w:rPr>
          <w:sz w:val="28"/>
        </w:rPr>
        <w:t>sitting</w:t>
      </w:r>
      <w:r>
        <w:rPr>
          <w:spacing w:val="57"/>
          <w:sz w:val="28"/>
        </w:rPr>
        <w:t xml:space="preserve"> </w:t>
      </w:r>
      <w:r>
        <w:rPr>
          <w:sz w:val="28"/>
        </w:rPr>
        <w:t>will</w:t>
      </w:r>
      <w:r>
        <w:rPr>
          <w:spacing w:val="59"/>
          <w:sz w:val="28"/>
        </w:rPr>
        <w:t xml:space="preserve"> </w:t>
      </w:r>
      <w:r>
        <w:rPr>
          <w:sz w:val="28"/>
        </w:rPr>
        <w:t>be</w:t>
      </w:r>
      <w:r>
        <w:rPr>
          <w:spacing w:val="59"/>
          <w:sz w:val="28"/>
        </w:rPr>
        <w:t xml:space="preserve"> </w:t>
      </w:r>
      <w:r>
        <w:rPr>
          <w:sz w:val="28"/>
        </w:rPr>
        <w:t>circulated.</w:t>
      </w:r>
    </w:p>
    <w:p w14:paraId="2A972A76" w14:textId="77777777" w:rsidR="00F87692" w:rsidRDefault="00F87692">
      <w:pPr>
        <w:pStyle w:val="ListParagraph"/>
        <w:spacing w:line="480" w:lineRule="auto"/>
        <w:rPr>
          <w:sz w:val="28"/>
        </w:rPr>
        <w:sectPr w:rsidR="00F87692">
          <w:type w:val="continuous"/>
          <w:pgSz w:w="11910" w:h="16840"/>
          <w:pgMar w:top="1420" w:right="1275" w:bottom="280" w:left="1417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0444C3F7" w14:textId="77777777" w:rsidR="00F87692" w:rsidRDefault="00122CED">
      <w:pPr>
        <w:pStyle w:val="BodyText"/>
        <w:spacing w:before="23" w:line="480" w:lineRule="auto"/>
        <w:ind w:left="731"/>
      </w:pPr>
      <w:r>
        <w:lastRenderedPageBreak/>
        <w:t>Practitioners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reasonably</w:t>
      </w:r>
      <w:r>
        <w:rPr>
          <w:spacing w:val="-3"/>
        </w:rPr>
        <w:t xml:space="preserve"> </w:t>
      </w:r>
      <w:r>
        <w:t>possible</w:t>
      </w:r>
      <w:r>
        <w:rPr>
          <w:spacing w:val="-4"/>
        </w:rPr>
        <w:t xml:space="preserve"> </w:t>
      </w:r>
      <w:proofErr w:type="gramStart"/>
      <w:r>
        <w:t>in the event that</w:t>
      </w:r>
      <w:proofErr w:type="gramEnd"/>
      <w:r>
        <w:t xml:space="preserve"> hearings are to be conducted virtually.</w:t>
      </w:r>
    </w:p>
    <w:p w14:paraId="5D1E9F10" w14:textId="1771D8D8" w:rsidR="00F87692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before="2" w:line="477" w:lineRule="auto"/>
        <w:ind w:right="162"/>
        <w:rPr>
          <w:sz w:val="28"/>
        </w:rPr>
      </w:pPr>
      <w:r>
        <w:rPr>
          <w:sz w:val="28"/>
        </w:rPr>
        <w:t>For</w:t>
      </w:r>
      <w:r>
        <w:rPr>
          <w:spacing w:val="80"/>
          <w:sz w:val="28"/>
        </w:rPr>
        <w:t xml:space="preserve"> </w:t>
      </w:r>
      <w:r>
        <w:rPr>
          <w:sz w:val="28"/>
        </w:rPr>
        <w:t>matters</w:t>
      </w:r>
      <w:r>
        <w:rPr>
          <w:spacing w:val="80"/>
          <w:sz w:val="28"/>
        </w:rPr>
        <w:t xml:space="preserve"> </w:t>
      </w:r>
      <w:r>
        <w:rPr>
          <w:sz w:val="28"/>
        </w:rPr>
        <w:t>to</w:t>
      </w:r>
      <w:r>
        <w:rPr>
          <w:spacing w:val="80"/>
          <w:sz w:val="28"/>
        </w:rPr>
        <w:t xml:space="preserve"> </w:t>
      </w:r>
      <w:r>
        <w:rPr>
          <w:sz w:val="28"/>
        </w:rPr>
        <w:t>be</w:t>
      </w:r>
      <w:r>
        <w:rPr>
          <w:spacing w:val="80"/>
          <w:sz w:val="28"/>
        </w:rPr>
        <w:t xml:space="preserve"> </w:t>
      </w:r>
      <w:r>
        <w:rPr>
          <w:sz w:val="28"/>
        </w:rPr>
        <w:t>removed,</w:t>
      </w:r>
      <w:r>
        <w:rPr>
          <w:spacing w:val="80"/>
          <w:sz w:val="28"/>
        </w:rPr>
        <w:t xml:space="preserve"> </w:t>
      </w:r>
      <w:r>
        <w:rPr>
          <w:sz w:val="28"/>
        </w:rPr>
        <w:t>postponed,</w:t>
      </w:r>
      <w:r>
        <w:rPr>
          <w:spacing w:val="80"/>
          <w:sz w:val="28"/>
        </w:rPr>
        <w:t xml:space="preserve"> </w:t>
      </w:r>
      <w:r>
        <w:rPr>
          <w:sz w:val="28"/>
        </w:rPr>
        <w:t>or</w:t>
      </w:r>
      <w:r>
        <w:rPr>
          <w:spacing w:val="80"/>
          <w:sz w:val="28"/>
        </w:rPr>
        <w:t xml:space="preserve"> </w:t>
      </w:r>
      <w:r>
        <w:rPr>
          <w:sz w:val="28"/>
        </w:rPr>
        <w:t>settled,</w:t>
      </w:r>
      <w:r>
        <w:rPr>
          <w:spacing w:val="80"/>
          <w:sz w:val="28"/>
        </w:rPr>
        <w:t xml:space="preserve"> </w:t>
      </w: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parties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are requested to email: </w:t>
      </w:r>
      <w:hyperlink r:id="rId7" w:history="1">
        <w:r w:rsidRPr="006A6B9F">
          <w:rPr>
            <w:rStyle w:val="Hyperlink"/>
            <w:sz w:val="28"/>
          </w:rPr>
          <w:t>LNkosi@judiciary.org.za</w:t>
        </w:r>
      </w:hyperlink>
      <w:r>
        <w:rPr>
          <w:sz w:val="28"/>
        </w:rPr>
        <w:t xml:space="preserve"> </w:t>
      </w:r>
    </w:p>
    <w:p w14:paraId="7AC91BD3" w14:textId="77777777" w:rsidR="00F87692" w:rsidRDefault="00122CED">
      <w:pPr>
        <w:pStyle w:val="ListParagraph"/>
        <w:numPr>
          <w:ilvl w:val="0"/>
          <w:numId w:val="1"/>
        </w:numPr>
        <w:tabs>
          <w:tab w:val="left" w:pos="731"/>
        </w:tabs>
        <w:spacing w:before="5" w:line="480" w:lineRule="auto"/>
        <w:ind w:right="163"/>
        <w:jc w:val="both"/>
        <w:rPr>
          <w:sz w:val="28"/>
        </w:rPr>
      </w:pPr>
      <w:r>
        <w:rPr>
          <w:sz w:val="28"/>
        </w:rPr>
        <w:t xml:space="preserve">Practitioners are requested to upload the Heads of Argument, Practice Note, and proposed Draft Order (in both PDF and Word formats) to </w:t>
      </w:r>
      <w:proofErr w:type="spellStart"/>
      <w:r>
        <w:rPr>
          <w:sz w:val="28"/>
        </w:rPr>
        <w:t>Caselines</w:t>
      </w:r>
      <w:proofErr w:type="spellEnd"/>
      <w:r>
        <w:rPr>
          <w:sz w:val="28"/>
        </w:rPr>
        <w:t xml:space="preserve">. Heads of Arguments must be submitted only if the matter is </w:t>
      </w:r>
      <w:r>
        <w:rPr>
          <w:spacing w:val="-2"/>
          <w:sz w:val="28"/>
        </w:rPr>
        <w:t>opposed.</w:t>
      </w:r>
    </w:p>
    <w:p w14:paraId="103D66E4" w14:textId="77777777" w:rsidR="00F87692" w:rsidRDefault="00122CED">
      <w:pPr>
        <w:pStyle w:val="ListParagraph"/>
        <w:numPr>
          <w:ilvl w:val="0"/>
          <w:numId w:val="1"/>
        </w:numPr>
        <w:tabs>
          <w:tab w:val="left" w:pos="730"/>
        </w:tabs>
        <w:spacing w:before="2"/>
        <w:ind w:left="730" w:hanging="719"/>
        <w:jc w:val="both"/>
        <w:rPr>
          <w:sz w:val="28"/>
        </w:rPr>
      </w:pPr>
      <w:r>
        <w:rPr>
          <w:sz w:val="28"/>
        </w:rPr>
        <w:t>Draft</w:t>
      </w:r>
      <w:r>
        <w:rPr>
          <w:spacing w:val="14"/>
          <w:sz w:val="28"/>
        </w:rPr>
        <w:t xml:space="preserve"> </w:t>
      </w:r>
      <w:r>
        <w:rPr>
          <w:sz w:val="28"/>
        </w:rPr>
        <w:t>orders</w:t>
      </w:r>
      <w:r>
        <w:rPr>
          <w:spacing w:val="16"/>
          <w:sz w:val="28"/>
        </w:rPr>
        <w:t xml:space="preserve"> </w:t>
      </w:r>
      <w:r>
        <w:rPr>
          <w:sz w:val="28"/>
        </w:rPr>
        <w:t>handed</w:t>
      </w:r>
      <w:r>
        <w:rPr>
          <w:spacing w:val="16"/>
          <w:sz w:val="28"/>
        </w:rPr>
        <w:t xml:space="preserve"> </w:t>
      </w:r>
      <w:r>
        <w:rPr>
          <w:sz w:val="28"/>
        </w:rPr>
        <w:t>up</w:t>
      </w:r>
      <w:r>
        <w:rPr>
          <w:spacing w:val="15"/>
          <w:sz w:val="28"/>
        </w:rPr>
        <w:t xml:space="preserve"> </w:t>
      </w:r>
      <w:r>
        <w:rPr>
          <w:sz w:val="28"/>
        </w:rPr>
        <w:t>in</w:t>
      </w:r>
      <w:r>
        <w:rPr>
          <w:spacing w:val="14"/>
          <w:sz w:val="28"/>
        </w:rPr>
        <w:t xml:space="preserve"> </w:t>
      </w:r>
      <w:r>
        <w:rPr>
          <w:sz w:val="28"/>
        </w:rPr>
        <w:t>court</w:t>
      </w:r>
      <w:r>
        <w:rPr>
          <w:spacing w:val="15"/>
          <w:sz w:val="28"/>
        </w:rPr>
        <w:t xml:space="preserve"> </w:t>
      </w:r>
      <w:r>
        <w:rPr>
          <w:b/>
          <w:sz w:val="28"/>
          <w:u w:val="single"/>
        </w:rPr>
        <w:t>must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read</w:t>
      </w:r>
      <w:r>
        <w:rPr>
          <w:spacing w:val="14"/>
          <w:sz w:val="28"/>
        </w:rPr>
        <w:t xml:space="preserve"> </w:t>
      </w:r>
      <w:r>
        <w:rPr>
          <w:sz w:val="28"/>
        </w:rPr>
        <w:t>“</w:t>
      </w:r>
      <w:r>
        <w:rPr>
          <w:b/>
          <w:sz w:val="28"/>
          <w:u w:val="single"/>
        </w:rPr>
        <w:t>DRAFT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>ORDER</w:t>
      </w:r>
      <w:r>
        <w:rPr>
          <w:sz w:val="28"/>
        </w:rPr>
        <w:t>”</w:t>
      </w:r>
      <w:r>
        <w:rPr>
          <w:spacing w:val="15"/>
          <w:sz w:val="28"/>
        </w:rPr>
        <w:t xml:space="preserve"> </w:t>
      </w:r>
      <w:r>
        <w:rPr>
          <w:sz w:val="28"/>
        </w:rPr>
        <w:t>on</w:t>
      </w:r>
      <w:r>
        <w:rPr>
          <w:spacing w:val="14"/>
          <w:sz w:val="28"/>
        </w:rPr>
        <w:t xml:space="preserve"> </w:t>
      </w:r>
      <w:r>
        <w:rPr>
          <w:sz w:val="28"/>
        </w:rPr>
        <w:t>the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first</w:t>
      </w:r>
    </w:p>
    <w:p w14:paraId="1EA0E869" w14:textId="77777777" w:rsidR="00F87692" w:rsidRDefault="00122CED">
      <w:pPr>
        <w:pStyle w:val="BodyText"/>
        <w:spacing w:before="340" w:line="480" w:lineRule="auto"/>
        <w:ind w:left="731"/>
      </w:pPr>
      <w:r>
        <w:t>page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contain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Judge’s</w:t>
      </w:r>
      <w:r>
        <w:rPr>
          <w:spacing w:val="40"/>
        </w:rPr>
        <w:t xml:space="preserve"> </w:t>
      </w:r>
      <w:r>
        <w:t>name,</w:t>
      </w:r>
      <w:r>
        <w:rPr>
          <w:spacing w:val="40"/>
        </w:rPr>
        <w:t xml:space="preserve"> </w:t>
      </w:r>
      <w:r>
        <w:t>date,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details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Counsel, correct case details, the court room and the roll number.</w:t>
      </w:r>
    </w:p>
    <w:p w14:paraId="68B87E94" w14:textId="493CC588" w:rsidR="00F87692" w:rsidRPr="00122CED" w:rsidRDefault="00122CED" w:rsidP="00122CED">
      <w:pPr>
        <w:pStyle w:val="ListParagraph"/>
        <w:numPr>
          <w:ilvl w:val="0"/>
          <w:numId w:val="1"/>
        </w:numPr>
        <w:tabs>
          <w:tab w:val="left" w:pos="731"/>
        </w:tabs>
        <w:rPr>
          <w:sz w:val="28"/>
        </w:rPr>
      </w:pPr>
      <w:r>
        <w:rPr>
          <w:sz w:val="28"/>
        </w:rPr>
        <w:t>Introductions</w:t>
      </w:r>
      <w:r>
        <w:rPr>
          <w:spacing w:val="14"/>
          <w:sz w:val="28"/>
        </w:rPr>
        <w:t xml:space="preserve"> </w:t>
      </w:r>
      <w:r>
        <w:rPr>
          <w:sz w:val="28"/>
        </w:rPr>
        <w:t>will</w:t>
      </w:r>
      <w:r>
        <w:rPr>
          <w:spacing w:val="16"/>
          <w:sz w:val="28"/>
        </w:rPr>
        <w:t xml:space="preserve"> </w:t>
      </w:r>
      <w:r>
        <w:rPr>
          <w:sz w:val="28"/>
        </w:rPr>
        <w:t>be</w:t>
      </w:r>
      <w:r>
        <w:rPr>
          <w:spacing w:val="14"/>
          <w:sz w:val="28"/>
        </w:rPr>
        <w:t xml:space="preserve"> </w:t>
      </w:r>
      <w:r>
        <w:rPr>
          <w:sz w:val="28"/>
        </w:rPr>
        <w:t>in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PALACE</w:t>
      </w:r>
      <w:proofErr w:type="gramEnd"/>
      <w:r>
        <w:rPr>
          <w:spacing w:val="16"/>
          <w:sz w:val="28"/>
        </w:rPr>
        <w:t xml:space="preserve"> </w:t>
      </w:r>
      <w:r>
        <w:rPr>
          <w:b/>
          <w:sz w:val="28"/>
          <w:u w:val="single"/>
        </w:rPr>
        <w:t>CHAMBER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243, </w:t>
      </w:r>
      <w:r>
        <w:rPr>
          <w:sz w:val="28"/>
        </w:rPr>
        <w:t>at</w:t>
      </w:r>
      <w:r>
        <w:rPr>
          <w:spacing w:val="14"/>
          <w:sz w:val="28"/>
        </w:rPr>
        <w:t xml:space="preserve"> </w:t>
      </w:r>
      <w:r>
        <w:rPr>
          <w:sz w:val="28"/>
        </w:rPr>
        <w:t>09h40</w:t>
      </w:r>
      <w:r>
        <w:rPr>
          <w:spacing w:val="16"/>
          <w:sz w:val="28"/>
        </w:rPr>
        <w:t xml:space="preserve"> </w:t>
      </w:r>
      <w:r>
        <w:rPr>
          <w:sz w:val="28"/>
        </w:rPr>
        <w:t>on</w:t>
      </w:r>
      <w:r>
        <w:rPr>
          <w:spacing w:val="14"/>
          <w:sz w:val="28"/>
        </w:rPr>
        <w:t xml:space="preserve"> </w:t>
      </w:r>
      <w:r>
        <w:rPr>
          <w:sz w:val="28"/>
        </w:rPr>
        <w:t>30 JUNE 2026.</w:t>
      </w:r>
    </w:p>
    <w:p w14:paraId="08DCDD32" w14:textId="77777777" w:rsidR="00F87692" w:rsidRDefault="00F87692">
      <w:pPr>
        <w:pStyle w:val="BodyText"/>
      </w:pPr>
    </w:p>
    <w:p w14:paraId="1C1E6A15" w14:textId="77777777" w:rsidR="00F87692" w:rsidRDefault="00F87692">
      <w:pPr>
        <w:pStyle w:val="BodyText"/>
      </w:pPr>
    </w:p>
    <w:p w14:paraId="55D873D4" w14:textId="77777777" w:rsidR="00F87692" w:rsidRDefault="00F87692">
      <w:pPr>
        <w:pStyle w:val="BodyText"/>
      </w:pPr>
    </w:p>
    <w:p w14:paraId="6BE081CD" w14:textId="77777777" w:rsidR="00F87692" w:rsidRDefault="00122CED">
      <w:pPr>
        <w:pStyle w:val="BodyText"/>
        <w:ind w:left="23"/>
      </w:pPr>
      <w:r>
        <w:rPr>
          <w:spacing w:val="-4"/>
        </w:rPr>
        <w:t>Yours</w:t>
      </w:r>
      <w:r>
        <w:rPr>
          <w:spacing w:val="-7"/>
        </w:rPr>
        <w:t xml:space="preserve"> </w:t>
      </w:r>
      <w:r>
        <w:rPr>
          <w:spacing w:val="-2"/>
        </w:rPr>
        <w:t>faithfully,</w:t>
      </w:r>
    </w:p>
    <w:p w14:paraId="007F000F" w14:textId="77777777" w:rsidR="00122CED" w:rsidRDefault="00122CED">
      <w:pPr>
        <w:spacing w:line="480" w:lineRule="auto"/>
        <w:rPr>
          <w:b/>
          <w:sz w:val="28"/>
        </w:rPr>
      </w:pPr>
    </w:p>
    <w:p w14:paraId="26347E1E" w14:textId="7F98490D" w:rsidR="00122CED" w:rsidRDefault="00122CED">
      <w:pPr>
        <w:spacing w:line="480" w:lineRule="auto"/>
        <w:rPr>
          <w:b/>
          <w:sz w:val="28"/>
        </w:rPr>
        <w:sectPr w:rsidR="00122CED">
          <w:pgSz w:w="11910" w:h="16840"/>
          <w:pgMar w:top="1400" w:right="1275" w:bottom="280" w:left="1417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  <w:r>
        <w:rPr>
          <w:b/>
          <w:sz w:val="28"/>
        </w:rPr>
        <w:t>LUNGELO NKOSI</w:t>
      </w:r>
    </w:p>
    <w:p w14:paraId="46D70C61" w14:textId="77777777" w:rsidR="00F87692" w:rsidRDefault="00F87692">
      <w:pPr>
        <w:pStyle w:val="BodyText"/>
        <w:rPr>
          <w:b/>
          <w:sz w:val="20"/>
        </w:rPr>
      </w:pPr>
    </w:p>
    <w:p w14:paraId="4302CA04" w14:textId="77777777" w:rsidR="00F87692" w:rsidRDefault="00F87692">
      <w:pPr>
        <w:pStyle w:val="BodyText"/>
        <w:rPr>
          <w:b/>
          <w:sz w:val="20"/>
        </w:rPr>
      </w:pPr>
    </w:p>
    <w:p w14:paraId="5D0CE10E" w14:textId="77777777" w:rsidR="00F87692" w:rsidRDefault="00F87692">
      <w:pPr>
        <w:pStyle w:val="BodyText"/>
        <w:rPr>
          <w:b/>
          <w:sz w:val="20"/>
        </w:rPr>
      </w:pPr>
    </w:p>
    <w:p w14:paraId="5222BB9D" w14:textId="77777777" w:rsidR="00F87692" w:rsidRDefault="00F87692">
      <w:pPr>
        <w:pStyle w:val="BodyText"/>
        <w:rPr>
          <w:b/>
          <w:sz w:val="20"/>
        </w:rPr>
      </w:pPr>
    </w:p>
    <w:p w14:paraId="19845499" w14:textId="77777777" w:rsidR="00F87692" w:rsidRDefault="00F87692">
      <w:pPr>
        <w:pStyle w:val="BodyText"/>
        <w:rPr>
          <w:b/>
          <w:sz w:val="20"/>
        </w:rPr>
      </w:pPr>
    </w:p>
    <w:p w14:paraId="04AE2DE7" w14:textId="77777777" w:rsidR="00F87692" w:rsidRDefault="00F87692">
      <w:pPr>
        <w:pStyle w:val="BodyText"/>
        <w:spacing w:before="30" w:after="1"/>
        <w:rPr>
          <w:b/>
          <w:sz w:val="20"/>
        </w:rPr>
      </w:pPr>
    </w:p>
    <w:p w14:paraId="2923B2DD" w14:textId="77777777" w:rsidR="00F87692" w:rsidRDefault="00122CED">
      <w:pPr>
        <w:ind w:left="3926"/>
        <w:rPr>
          <w:sz w:val="20"/>
        </w:rPr>
      </w:pPr>
      <w:r>
        <w:rPr>
          <w:noProof/>
          <w:sz w:val="20"/>
        </w:rPr>
        <w:drawing>
          <wp:inline distT="0" distB="0" distL="0" distR="0" wp14:anchorId="5CA376B2" wp14:editId="060D61CF">
            <wp:extent cx="1183259" cy="1114805"/>
            <wp:effectExtent l="0" t="0" r="0" b="0"/>
            <wp:docPr id="3" name="Image 3" descr="C:\Users\UBIBI\Documents\UKeyJE0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BIBI\Documents\UKeyJE0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259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87C0" w14:textId="77777777" w:rsidR="00F87692" w:rsidRDefault="00122CED">
      <w:pPr>
        <w:ind w:left="1643" w:right="517"/>
        <w:jc w:val="center"/>
        <w:rPr>
          <w:rFonts w:ascii="Arial MT"/>
        </w:rPr>
      </w:pPr>
      <w:r>
        <w:rPr>
          <w:rFonts w:ascii="Arial"/>
          <w:b/>
        </w:rPr>
        <w:t>Urgent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Court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Registrar</w:t>
      </w:r>
      <w:r>
        <w:rPr>
          <w:rFonts w:ascii="Arial MT"/>
        </w:rPr>
        <w:t>: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Gauteng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Division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of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High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Court,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Pretoria First Floor, Room 1.37</w:t>
      </w:r>
    </w:p>
    <w:p w14:paraId="3F11A4D2" w14:textId="77777777" w:rsidR="00F87692" w:rsidRDefault="00122CED">
      <w:pPr>
        <w:ind w:left="3136" w:right="2011" w:hanging="3"/>
        <w:jc w:val="center"/>
        <w:rPr>
          <w:rFonts w:ascii="Arial MT"/>
        </w:rPr>
      </w:pPr>
      <w:r>
        <w:rPr>
          <w:rFonts w:ascii="Arial MT"/>
        </w:rPr>
        <w:t>Cnr Madiba and Paul Kruger Street</w:t>
      </w:r>
      <w:r>
        <w:rPr>
          <w:rFonts w:ascii="Arial MT"/>
          <w:spacing w:val="80"/>
        </w:rPr>
        <w:t xml:space="preserve"> </w:t>
      </w:r>
      <w:r>
        <w:rPr>
          <w:rFonts w:ascii="Arial MT"/>
        </w:rPr>
        <w:lastRenderedPageBreak/>
        <w:t>Office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No: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(012)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315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7429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/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012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492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6700</w:t>
      </w:r>
    </w:p>
    <w:p w14:paraId="22ECDE7D" w14:textId="77777777" w:rsidR="00F87692" w:rsidRDefault="00122CED">
      <w:pPr>
        <w:pStyle w:val="BodyText"/>
        <w:spacing w:before="7"/>
        <w:rPr>
          <w:rFonts w:ascii="Arial MT"/>
          <w:sz w:val="14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6DFF31" wp14:editId="78E3CF18">
                <wp:simplePos x="0" y="0"/>
                <wp:positionH relativeFrom="page">
                  <wp:posOffset>914704</wp:posOffset>
                </wp:positionH>
                <wp:positionV relativeFrom="paragraph">
                  <wp:posOffset>122228</wp:posOffset>
                </wp:positionV>
                <wp:extent cx="5487670" cy="2159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21590">
                              <a:moveTo>
                                <a:pt x="5487289" y="0"/>
                              </a:move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lnTo>
                                <a:pt x="5487289" y="21335"/>
                              </a:lnTo>
                              <a:lnTo>
                                <a:pt x="548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B39C4" id="Graphic 4" o:spid="_x0000_s1026" style="position:absolute;margin-left:1in;margin-top:9.6pt;width:432.1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" path="m5487289,l,,,21335r5487289,l54872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201ED9" w14:textId="34C3EABB" w:rsidR="00F87692" w:rsidRDefault="00122CED">
      <w:pPr>
        <w:spacing w:before="180"/>
        <w:ind w:left="822"/>
        <w:rPr>
          <w:rFonts w:ascii="Arial"/>
          <w:b/>
        </w:rPr>
      </w:pPr>
      <w:r>
        <w:rPr>
          <w:rFonts w:ascii="Arial"/>
          <w:b/>
          <w:w w:val="90"/>
        </w:rPr>
        <w:t>URGENT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COURT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ROLL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w w:val="90"/>
        </w:rPr>
        <w:t>FOR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w w:val="90"/>
        </w:rPr>
        <w:t>A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w w:val="90"/>
        </w:rPr>
        <w:t>WEEK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COMMENCING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w w:val="90"/>
        </w:rPr>
        <w:t>ON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THE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w w:val="90"/>
        </w:rPr>
        <w:t>30</w:t>
      </w:r>
      <w:r>
        <w:rPr>
          <w:rFonts w:ascii="Arial"/>
          <w:b/>
          <w:w w:val="90"/>
          <w:vertAlign w:val="superscript"/>
        </w:rPr>
        <w:t xml:space="preserve">TH </w:t>
      </w:r>
      <w:r>
        <w:rPr>
          <w:rFonts w:ascii="Arial"/>
          <w:b/>
          <w:spacing w:val="5"/>
        </w:rPr>
        <w:t xml:space="preserve">OF </w:t>
      </w:r>
      <w:r>
        <w:rPr>
          <w:rFonts w:ascii="Arial"/>
          <w:b/>
          <w:w w:val="90"/>
        </w:rPr>
        <w:t>JUNE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4"/>
          <w:w w:val="90"/>
        </w:rPr>
        <w:t>2026</w:t>
      </w:r>
    </w:p>
    <w:p w14:paraId="0F4C68F1" w14:textId="77777777" w:rsidR="00F87692" w:rsidRDefault="00F87692">
      <w:pPr>
        <w:pStyle w:val="BodyText"/>
        <w:rPr>
          <w:rFonts w:ascii="Arial"/>
          <w:b/>
          <w:sz w:val="22"/>
        </w:rPr>
      </w:pPr>
    </w:p>
    <w:p w14:paraId="01628DA4" w14:textId="77777777" w:rsidR="00F87692" w:rsidRDefault="00F87692">
      <w:pPr>
        <w:pStyle w:val="BodyText"/>
        <w:spacing w:before="105"/>
        <w:rPr>
          <w:rFonts w:ascii="Arial"/>
          <w:b/>
          <w:sz w:val="22"/>
        </w:rPr>
      </w:pPr>
    </w:p>
    <w:p w14:paraId="3CE086DF" w14:textId="0668D2BB" w:rsidR="00F87692" w:rsidRDefault="00122CED">
      <w:pPr>
        <w:spacing w:line="410" w:lineRule="auto"/>
        <w:ind w:left="5518" w:firstLine="792"/>
        <w:rPr>
          <w:rFonts w:ascii="Arial"/>
          <w:b/>
        </w:rPr>
      </w:pPr>
      <w:r>
        <w:rPr>
          <w:rFonts w:ascii="Arial"/>
          <w:b/>
        </w:rPr>
        <w:t>JUDGE: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u w:val="single"/>
        </w:rPr>
        <w:t>MOGALE</w:t>
      </w:r>
      <w:r>
        <w:rPr>
          <w:rFonts w:ascii="Arial"/>
          <w:b/>
          <w:spacing w:val="-11"/>
          <w:u w:val="single"/>
        </w:rPr>
        <w:t xml:space="preserve"> </w:t>
      </w:r>
      <w:r>
        <w:rPr>
          <w:rFonts w:ascii="Arial"/>
          <w:b/>
          <w:u w:val="single"/>
        </w:rPr>
        <w:t>AJ</w:t>
      </w:r>
      <w:r>
        <w:rPr>
          <w:rFonts w:ascii="Arial"/>
          <w:b/>
          <w:spacing w:val="-10"/>
          <w:u w:val="single"/>
        </w:rPr>
        <w:t xml:space="preserve"> </w:t>
      </w:r>
      <w:r>
        <w:rPr>
          <w:rFonts w:ascii="Arial"/>
          <w:b/>
          <w:u w:val="single"/>
        </w:rPr>
        <w:t>(MS)</w:t>
      </w:r>
      <w:r>
        <w:rPr>
          <w:rFonts w:ascii="Arial"/>
          <w:b/>
        </w:rPr>
        <w:t xml:space="preserve"> SECRETARY: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u w:val="single"/>
        </w:rPr>
        <w:t xml:space="preserve">LUNGELO NKOSI </w:t>
      </w:r>
    </w:p>
    <w:p w14:paraId="4C994053" w14:textId="7146DD47" w:rsidR="00122CED" w:rsidRPr="00122CED" w:rsidRDefault="00122CED" w:rsidP="00122CED">
      <w:pPr>
        <w:spacing w:before="1"/>
        <w:ind w:right="304"/>
        <w:jc w:val="right"/>
      </w:pPr>
      <w:r>
        <w:t xml:space="preserve">@LNkosi@judiciary.org.za  </w:t>
      </w:r>
    </w:p>
    <w:p w14:paraId="4BFCFA8A" w14:textId="77777777" w:rsidR="00F87692" w:rsidRDefault="00F87692">
      <w:pPr>
        <w:pStyle w:val="BodyText"/>
        <w:rPr>
          <w:rFonts w:ascii="Arial"/>
          <w:b/>
          <w:sz w:val="20"/>
        </w:rPr>
      </w:pPr>
    </w:p>
    <w:p w14:paraId="432453FA" w14:textId="77777777" w:rsidR="00F87692" w:rsidRDefault="00F87692">
      <w:pPr>
        <w:pStyle w:val="BodyText"/>
        <w:spacing w:before="204"/>
        <w:rPr>
          <w:rFonts w:ascii="Arial"/>
          <w:b/>
          <w:sz w:val="20"/>
        </w:rPr>
      </w:pPr>
    </w:p>
    <w:p w14:paraId="28E9779B" w14:textId="77777777" w:rsidR="00122CED" w:rsidRPr="00912B24" w:rsidRDefault="00122CED" w:rsidP="00122CED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650"/>
      </w:tblGrid>
      <w:tr w:rsidR="00122CED" w:rsidRPr="00161774" w14:paraId="39186AF1" w14:textId="77777777" w:rsidTr="008F41DA">
        <w:tc>
          <w:tcPr>
            <w:tcW w:w="704" w:type="dxa"/>
          </w:tcPr>
          <w:p w14:paraId="1F9E341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1341852B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MISGANU ASFAW VS THE </w:t>
            </w:r>
            <w:proofErr w:type="gramStart"/>
            <w:r>
              <w:rPr>
                <w:b/>
                <w:bCs/>
                <w:sz w:val="24"/>
                <w:szCs w:val="24"/>
              </w:rPr>
              <w:t>MINISTER  OF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HOME AFFAIRS</w:t>
            </w:r>
          </w:p>
        </w:tc>
        <w:tc>
          <w:tcPr>
            <w:tcW w:w="1650" w:type="dxa"/>
          </w:tcPr>
          <w:p w14:paraId="539E6D2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142185/ 26</w:t>
            </w:r>
          </w:p>
          <w:p w14:paraId="7FCF5E2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15B8283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3EAACA1C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09E16ECF" w14:textId="77777777" w:rsidTr="008F41DA">
        <w:tc>
          <w:tcPr>
            <w:tcW w:w="704" w:type="dxa"/>
          </w:tcPr>
          <w:p w14:paraId="78CB6010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2D312EB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 I TALENT INSIGHT PTY LTD VS TRENDING TALENT SOLUTIONS PTY LTD</w:t>
            </w:r>
          </w:p>
        </w:tc>
        <w:tc>
          <w:tcPr>
            <w:tcW w:w="1650" w:type="dxa"/>
          </w:tcPr>
          <w:p w14:paraId="52D9E158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144520/ 26</w:t>
            </w:r>
          </w:p>
          <w:p w14:paraId="0BA6D606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1A6D4A9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6DD4703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0775A725" w14:textId="77777777" w:rsidTr="008F41DA">
        <w:tc>
          <w:tcPr>
            <w:tcW w:w="704" w:type="dxa"/>
          </w:tcPr>
          <w:p w14:paraId="2864AEAD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398DF485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EMIRA PROPERTY FUND LTD VS PREMIER LIFESTYLE GROUP PTY LTD</w:t>
            </w:r>
          </w:p>
        </w:tc>
        <w:tc>
          <w:tcPr>
            <w:tcW w:w="1650" w:type="dxa"/>
          </w:tcPr>
          <w:p w14:paraId="15EA6BB5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102913/ 26</w:t>
            </w:r>
          </w:p>
          <w:p w14:paraId="5D32CCF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0EE84F1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96EB72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72F2AD0F" w14:textId="77777777" w:rsidTr="008F41DA">
        <w:tc>
          <w:tcPr>
            <w:tcW w:w="704" w:type="dxa"/>
          </w:tcPr>
          <w:p w14:paraId="4799F010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79B636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MBOMBELA CONCESSION COMPANY PTY LTD VS GAUTRAIN MANAGEMENT AGENCY</w:t>
            </w:r>
          </w:p>
        </w:tc>
        <w:tc>
          <w:tcPr>
            <w:tcW w:w="1650" w:type="dxa"/>
          </w:tcPr>
          <w:p w14:paraId="1F42A06C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075238/26</w:t>
            </w:r>
          </w:p>
          <w:p w14:paraId="5A1115E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C81B0A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663EFC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24FF6DF7" w14:textId="77777777" w:rsidTr="008F41DA">
        <w:tc>
          <w:tcPr>
            <w:tcW w:w="704" w:type="dxa"/>
          </w:tcPr>
          <w:p w14:paraId="62E61DB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3110079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ADIATU IYABODE OBEBUYI VS THE MASTER OF THE HIGH COURT</w:t>
            </w:r>
          </w:p>
        </w:tc>
        <w:tc>
          <w:tcPr>
            <w:tcW w:w="1650" w:type="dxa"/>
          </w:tcPr>
          <w:p w14:paraId="4F01336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138136/26</w:t>
            </w:r>
          </w:p>
          <w:p w14:paraId="7C1EE68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487F2555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0C8089E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7A3A78A5" w14:textId="77777777" w:rsidTr="008F41DA">
        <w:tc>
          <w:tcPr>
            <w:tcW w:w="704" w:type="dxa"/>
          </w:tcPr>
          <w:p w14:paraId="762A6B0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5458E4A0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TALENT MAGWAZA VS 9DEPARTMENT OF CORRECTIONAL SERVICES</w:t>
            </w:r>
          </w:p>
        </w:tc>
        <w:tc>
          <w:tcPr>
            <w:tcW w:w="1650" w:type="dxa"/>
          </w:tcPr>
          <w:p w14:paraId="7147BC58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126992/26</w:t>
            </w:r>
          </w:p>
          <w:p w14:paraId="68115D39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D324B3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D7C7252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22CED" w:rsidRPr="00161774" w14:paraId="0399DDF6" w14:textId="77777777" w:rsidTr="008F41DA">
        <w:tc>
          <w:tcPr>
            <w:tcW w:w="704" w:type="dxa"/>
          </w:tcPr>
          <w:p w14:paraId="30334F5F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3B78CC0C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NTHABISENG PAULINE RAMPEKOA VS SEDCOM INCORPORATED</w:t>
            </w:r>
          </w:p>
        </w:tc>
        <w:tc>
          <w:tcPr>
            <w:tcW w:w="1650" w:type="dxa"/>
          </w:tcPr>
          <w:p w14:paraId="2438CEB7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135121/ 26</w:t>
            </w:r>
          </w:p>
          <w:p w14:paraId="325EFA9A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0C0C1A9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DD23074" w14:textId="77777777" w:rsidR="00122CED" w:rsidRPr="00161774" w:rsidRDefault="00122CED" w:rsidP="008F41DA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40E4E322" w14:textId="77777777" w:rsidR="00122CED" w:rsidRPr="00161774" w:rsidRDefault="00122CED" w:rsidP="00122CED">
      <w:pPr>
        <w:tabs>
          <w:tab w:val="left" w:pos="1350"/>
        </w:tabs>
        <w:rPr>
          <w:b/>
          <w:bCs/>
          <w:sz w:val="24"/>
          <w:szCs w:val="24"/>
        </w:rPr>
      </w:pPr>
    </w:p>
    <w:p w14:paraId="4AA44D38" w14:textId="77777777" w:rsidR="00122CED" w:rsidRDefault="00122CED"/>
    <w:sectPr w:rsidR="00122CED">
      <w:type w:val="continuous"/>
      <w:pgSz w:w="11910" w:h="16840"/>
      <w:pgMar w:top="1400" w:right="1275" w:bottom="280" w:left="1417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1230"/>
    <w:multiLevelType w:val="hybridMultilevel"/>
    <w:tmpl w:val="E0BE8B7A"/>
    <w:lvl w:ilvl="0" w:tplc="5CF80948">
      <w:start w:val="1"/>
      <w:numFmt w:val="decimal"/>
      <w:lvlText w:val="%1."/>
      <w:lvlJc w:val="left"/>
      <w:pPr>
        <w:ind w:left="731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83DAB38C">
      <w:numFmt w:val="bullet"/>
      <w:lvlText w:val="•"/>
      <w:lvlJc w:val="left"/>
      <w:pPr>
        <w:ind w:left="1587" w:hanging="720"/>
      </w:pPr>
      <w:rPr>
        <w:rFonts w:hint="default"/>
        <w:lang w:val="en-US" w:eastAsia="en-US" w:bidi="ar-SA"/>
      </w:rPr>
    </w:lvl>
    <w:lvl w:ilvl="2" w:tplc="7996F724">
      <w:numFmt w:val="bullet"/>
      <w:lvlText w:val="•"/>
      <w:lvlJc w:val="left"/>
      <w:pPr>
        <w:ind w:left="2434" w:hanging="720"/>
      </w:pPr>
      <w:rPr>
        <w:rFonts w:hint="default"/>
        <w:lang w:val="en-US" w:eastAsia="en-US" w:bidi="ar-SA"/>
      </w:rPr>
    </w:lvl>
    <w:lvl w:ilvl="3" w:tplc="C2F0E8A8">
      <w:numFmt w:val="bullet"/>
      <w:lvlText w:val="•"/>
      <w:lvlJc w:val="left"/>
      <w:pPr>
        <w:ind w:left="3282" w:hanging="720"/>
      </w:pPr>
      <w:rPr>
        <w:rFonts w:hint="default"/>
        <w:lang w:val="en-US" w:eastAsia="en-US" w:bidi="ar-SA"/>
      </w:rPr>
    </w:lvl>
    <w:lvl w:ilvl="4" w:tplc="0FC66412">
      <w:numFmt w:val="bullet"/>
      <w:lvlText w:val="•"/>
      <w:lvlJc w:val="left"/>
      <w:pPr>
        <w:ind w:left="4129" w:hanging="720"/>
      </w:pPr>
      <w:rPr>
        <w:rFonts w:hint="default"/>
        <w:lang w:val="en-US" w:eastAsia="en-US" w:bidi="ar-SA"/>
      </w:rPr>
    </w:lvl>
    <w:lvl w:ilvl="5" w:tplc="7FFC475E">
      <w:numFmt w:val="bullet"/>
      <w:lvlText w:val="•"/>
      <w:lvlJc w:val="left"/>
      <w:pPr>
        <w:ind w:left="4977" w:hanging="720"/>
      </w:pPr>
      <w:rPr>
        <w:rFonts w:hint="default"/>
        <w:lang w:val="en-US" w:eastAsia="en-US" w:bidi="ar-SA"/>
      </w:rPr>
    </w:lvl>
    <w:lvl w:ilvl="6" w:tplc="7318C058">
      <w:numFmt w:val="bullet"/>
      <w:lvlText w:val="•"/>
      <w:lvlJc w:val="left"/>
      <w:pPr>
        <w:ind w:left="5824" w:hanging="720"/>
      </w:pPr>
      <w:rPr>
        <w:rFonts w:hint="default"/>
        <w:lang w:val="en-US" w:eastAsia="en-US" w:bidi="ar-SA"/>
      </w:rPr>
    </w:lvl>
    <w:lvl w:ilvl="7" w:tplc="8472AAB4">
      <w:numFmt w:val="bullet"/>
      <w:lvlText w:val="•"/>
      <w:lvlJc w:val="left"/>
      <w:pPr>
        <w:ind w:left="6672" w:hanging="720"/>
      </w:pPr>
      <w:rPr>
        <w:rFonts w:hint="default"/>
        <w:lang w:val="en-US" w:eastAsia="en-US" w:bidi="ar-SA"/>
      </w:rPr>
    </w:lvl>
    <w:lvl w:ilvl="8" w:tplc="55760F7A">
      <w:numFmt w:val="bullet"/>
      <w:lvlText w:val="•"/>
      <w:lvlJc w:val="left"/>
      <w:pPr>
        <w:ind w:left="7519" w:hanging="720"/>
      </w:pPr>
      <w:rPr>
        <w:rFonts w:hint="default"/>
        <w:lang w:val="en-US" w:eastAsia="en-US" w:bidi="ar-SA"/>
      </w:rPr>
    </w:lvl>
  </w:abstractNum>
  <w:num w:numId="1" w16cid:durableId="67207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92"/>
    <w:rsid w:val="00122CED"/>
    <w:rsid w:val="004C4E8C"/>
    <w:rsid w:val="00EE7083"/>
    <w:rsid w:val="00F8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A1D3E7"/>
  <w15:docId w15:val="{2C65EB15-7754-4DF2-BFBE-25F552DD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731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122C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C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22CED"/>
    <w:pPr>
      <w:widowControl/>
      <w:autoSpaceDE/>
      <w:autoSpaceDN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Nkosi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kosi@judiciary.org.z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Molebogeng Raseroka</dc:creator>
  <cp:lastModifiedBy>KARABO MODIBA</cp:lastModifiedBy>
  <cp:revision>2</cp:revision>
  <dcterms:created xsi:type="dcterms:W3CDTF">2026-06-26T12:40:00Z</dcterms:created>
  <dcterms:modified xsi:type="dcterms:W3CDTF">2026-06-26T12:40:00Z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for Microsoft 365</vt:lpwstr>
  </property>
</Properties>
</file>