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03EFB" w14:textId="77777777" w:rsidR="00B019A9" w:rsidRDefault="00B019A9" w:rsidP="00B019A9">
      <w:pPr>
        <w:spacing w:line="240" w:lineRule="auto"/>
        <w:jc w:val="center"/>
        <w:rPr>
          <w:rFonts w:ascii="Arial" w:hAnsi="Arial" w:cs="Arial"/>
          <w:b/>
          <w:bCs/>
          <w:sz w:val="24"/>
        </w:rPr>
      </w:pPr>
      <w:r w:rsidRPr="0042632E">
        <w:rPr>
          <w:rFonts w:ascii="Times New Roman" w:eastAsia="Times New Roman" w:hAnsi="Times New Roman"/>
          <w:noProof/>
          <w:color w:val="1F497D"/>
          <w:sz w:val="24"/>
          <w:szCs w:val="24"/>
        </w:rPr>
        <w:drawing>
          <wp:inline distT="0" distB="0" distL="0" distR="0" wp14:anchorId="264978C1" wp14:editId="6BAA4B5E">
            <wp:extent cx="1625600" cy="1625600"/>
            <wp:effectExtent l="0" t="0" r="0" b="0"/>
            <wp:docPr id="1"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5600" cy="1625600"/>
                    </a:xfrm>
                    <a:prstGeom prst="rect">
                      <a:avLst/>
                    </a:prstGeom>
                    <a:noFill/>
                    <a:ln>
                      <a:noFill/>
                    </a:ln>
                  </pic:spPr>
                </pic:pic>
              </a:graphicData>
            </a:graphic>
          </wp:inline>
        </w:drawing>
      </w:r>
    </w:p>
    <w:p w14:paraId="785CF77A" w14:textId="77777777" w:rsidR="00B019A9" w:rsidRPr="00D603BC" w:rsidRDefault="00B019A9" w:rsidP="00B019A9">
      <w:pPr>
        <w:spacing w:line="240" w:lineRule="auto"/>
        <w:jc w:val="center"/>
        <w:rPr>
          <w:rFonts w:ascii="Arial" w:hAnsi="Arial" w:cs="Arial"/>
          <w:b/>
          <w:bCs/>
          <w:sz w:val="24"/>
        </w:rPr>
      </w:pPr>
      <w:r w:rsidRPr="00D603BC">
        <w:rPr>
          <w:rFonts w:ascii="Arial" w:hAnsi="Arial" w:cs="Arial"/>
          <w:b/>
          <w:bCs/>
          <w:sz w:val="24"/>
        </w:rPr>
        <w:t>OFFICE OF THE</w:t>
      </w:r>
      <w:r>
        <w:rPr>
          <w:rFonts w:ascii="Arial" w:hAnsi="Arial" w:cs="Arial"/>
          <w:b/>
          <w:bCs/>
          <w:sz w:val="24"/>
        </w:rPr>
        <w:t xml:space="preserve"> HONOURABLE MADAM JUSTICE JANSE VAN NIEUWENHUIZEN</w:t>
      </w:r>
    </w:p>
    <w:p w14:paraId="218EEA6C" w14:textId="77777777" w:rsidR="00B019A9" w:rsidRPr="00D603BC" w:rsidRDefault="00B019A9" w:rsidP="00B019A9">
      <w:pPr>
        <w:spacing w:line="240" w:lineRule="auto"/>
        <w:jc w:val="center"/>
        <w:rPr>
          <w:rFonts w:ascii="Arial" w:hAnsi="Arial" w:cs="Arial"/>
          <w:b/>
          <w:bCs/>
          <w:sz w:val="24"/>
        </w:rPr>
      </w:pPr>
      <w:r w:rsidRPr="00D603BC">
        <w:rPr>
          <w:rFonts w:ascii="Arial" w:hAnsi="Arial" w:cs="Arial"/>
          <w:b/>
          <w:bCs/>
          <w:sz w:val="24"/>
        </w:rPr>
        <w:t>HIGH COURT OF SOUTH AFRICA, GAUTENG DIVISION, PRETORIA</w:t>
      </w:r>
    </w:p>
    <w:p w14:paraId="02C408AE" w14:textId="77777777" w:rsidR="00B019A9" w:rsidRDefault="00B019A9" w:rsidP="00B019A9">
      <w:pPr>
        <w:spacing w:line="240" w:lineRule="auto"/>
        <w:jc w:val="center"/>
        <w:rPr>
          <w:rFonts w:ascii="Arial" w:hAnsi="Arial" w:cs="Arial"/>
          <w:sz w:val="24"/>
        </w:rPr>
      </w:pPr>
      <w:r w:rsidRPr="00D603BC">
        <w:rPr>
          <w:rFonts w:ascii="Arial" w:hAnsi="Arial" w:cs="Arial"/>
          <w:sz w:val="24"/>
        </w:rPr>
        <w:t>Pretoria High Court Building, c/o Madiba and Paul Kruger Street, Pretoria, 0001</w:t>
      </w:r>
    </w:p>
    <w:p w14:paraId="358DADB7" w14:textId="77777777" w:rsidR="00B019A9" w:rsidRDefault="00B019A9" w:rsidP="00B019A9">
      <w:pPr>
        <w:spacing w:line="240" w:lineRule="auto"/>
        <w:jc w:val="center"/>
        <w:rPr>
          <w:rFonts w:ascii="Arial" w:hAnsi="Arial" w:cs="Arial"/>
          <w:sz w:val="24"/>
        </w:rPr>
      </w:pPr>
      <w:r>
        <w:rPr>
          <w:rFonts w:ascii="Arial" w:hAnsi="Arial" w:cs="Arial"/>
          <w:sz w:val="24"/>
        </w:rPr>
        <w:t xml:space="preserve">Office </w:t>
      </w:r>
      <w:proofErr w:type="gramStart"/>
      <w:r>
        <w:rPr>
          <w:rFonts w:ascii="Arial" w:hAnsi="Arial" w:cs="Arial"/>
          <w:sz w:val="24"/>
        </w:rPr>
        <w:t>2 ,</w:t>
      </w:r>
      <w:proofErr w:type="gramEnd"/>
      <w:r>
        <w:rPr>
          <w:rFonts w:ascii="Arial" w:hAnsi="Arial" w:cs="Arial"/>
          <w:sz w:val="24"/>
        </w:rPr>
        <w:t xml:space="preserve"> Ground </w:t>
      </w:r>
      <w:proofErr w:type="gramStart"/>
      <w:r>
        <w:rPr>
          <w:rFonts w:ascii="Arial" w:hAnsi="Arial" w:cs="Arial"/>
          <w:sz w:val="24"/>
        </w:rPr>
        <w:t>Floor ,</w:t>
      </w:r>
      <w:proofErr w:type="gramEnd"/>
      <w:r>
        <w:rPr>
          <w:rFonts w:ascii="Arial" w:hAnsi="Arial" w:cs="Arial"/>
          <w:sz w:val="24"/>
        </w:rPr>
        <w:t xml:space="preserve"> Palace of Justice</w:t>
      </w:r>
    </w:p>
    <w:p w14:paraId="174E094C" w14:textId="77777777" w:rsidR="00B019A9" w:rsidRPr="00693EB2" w:rsidRDefault="00B019A9" w:rsidP="00B019A9">
      <w:pPr>
        <w:spacing w:line="240" w:lineRule="auto"/>
        <w:rPr>
          <w:rFonts w:ascii="Arial" w:hAnsi="Arial" w:cs="Arial"/>
          <w:bCs/>
          <w:sz w:val="24"/>
          <w:szCs w:val="24"/>
          <w:lang w:val="en-GB"/>
        </w:rPr>
      </w:pPr>
      <w:r w:rsidRPr="00A86C6A">
        <w:rPr>
          <w:rFonts w:ascii="Arial" w:hAnsi="Arial" w:cs="Arial"/>
          <w:bCs/>
          <w:sz w:val="24"/>
          <w:szCs w:val="24"/>
          <w:lang w:val="en-GB"/>
        </w:rPr>
        <w:t xml:space="preserve">CONTACT NUMBER: (012) 314 </w:t>
      </w:r>
      <w:proofErr w:type="gramStart"/>
      <w:r w:rsidRPr="00A86C6A">
        <w:rPr>
          <w:rFonts w:ascii="Arial" w:hAnsi="Arial" w:cs="Arial"/>
          <w:bCs/>
          <w:sz w:val="24"/>
          <w:szCs w:val="24"/>
          <w:lang w:val="en-GB"/>
        </w:rPr>
        <w:t>9001</w:t>
      </w:r>
      <w:r>
        <w:rPr>
          <w:rFonts w:ascii="Arial" w:hAnsi="Arial" w:cs="Arial"/>
          <w:bCs/>
          <w:sz w:val="24"/>
          <w:szCs w:val="24"/>
          <w:lang w:val="en-GB"/>
        </w:rPr>
        <w:t xml:space="preserve"> ,</w:t>
      </w:r>
      <w:r w:rsidRPr="00A86C6A">
        <w:rPr>
          <w:rFonts w:ascii="Arial" w:hAnsi="Arial" w:cs="Arial"/>
          <w:bCs/>
          <w:sz w:val="24"/>
          <w:szCs w:val="24"/>
          <w:lang w:val="en-GB"/>
        </w:rPr>
        <w:t>EMAIL</w:t>
      </w:r>
      <w:proofErr w:type="gramEnd"/>
      <w:r w:rsidRPr="00A86C6A">
        <w:rPr>
          <w:rFonts w:ascii="Arial" w:hAnsi="Arial" w:cs="Arial"/>
          <w:bCs/>
          <w:sz w:val="24"/>
          <w:szCs w:val="24"/>
          <w:lang w:val="en-GB"/>
        </w:rPr>
        <w:t xml:space="preserve"> ADDRESS: </w:t>
      </w:r>
      <w:hyperlink r:id="rId6" w:history="1">
        <w:r w:rsidRPr="00A86C6A">
          <w:rPr>
            <w:rStyle w:val="Hyperlink"/>
            <w:rFonts w:ascii="Arial" w:hAnsi="Arial" w:cs="Arial"/>
            <w:bCs/>
            <w:sz w:val="24"/>
            <w:szCs w:val="24"/>
            <w:lang w:val="en-GB"/>
          </w:rPr>
          <w:t xml:space="preserve"> PTolla@judiciary.org.za</w:t>
        </w:r>
      </w:hyperlink>
      <w:r w:rsidRPr="00A86C6A">
        <w:rPr>
          <w:rFonts w:ascii="Arial" w:hAnsi="Arial" w:cs="Arial"/>
          <w:bCs/>
          <w:sz w:val="24"/>
          <w:szCs w:val="24"/>
          <w:lang w:val="en-GB"/>
        </w:rPr>
        <w:t xml:space="preserve">   </w:t>
      </w:r>
    </w:p>
    <w:p w14:paraId="27C75B7D" w14:textId="77777777" w:rsidR="00B019A9" w:rsidRPr="00EE308D" w:rsidRDefault="00B019A9" w:rsidP="00B019A9">
      <w:pPr>
        <w:pBdr>
          <w:bottom w:val="single" w:sz="4" w:space="1" w:color="auto"/>
        </w:pBdr>
        <w:spacing w:line="360" w:lineRule="auto"/>
        <w:rPr>
          <w:u w:val="single"/>
        </w:rPr>
      </w:pPr>
    </w:p>
    <w:p w14:paraId="260D8AB3" w14:textId="5515F6F7" w:rsidR="00B019A9" w:rsidRPr="006C6713" w:rsidRDefault="00B019A9" w:rsidP="00B019A9">
      <w:pPr>
        <w:spacing w:line="360" w:lineRule="auto"/>
        <w:rPr>
          <w:rFonts w:ascii="Arial" w:hAnsi="Arial" w:cs="Arial"/>
          <w:b/>
          <w:bCs/>
          <w:sz w:val="24"/>
          <w:u w:val="single"/>
        </w:rPr>
      </w:pPr>
      <w:r w:rsidRPr="005D378D">
        <w:rPr>
          <w:rFonts w:ascii="Arial" w:hAnsi="Arial" w:cs="Arial"/>
          <w:sz w:val="24"/>
        </w:rPr>
        <w:t xml:space="preserve">                                                                                  </w:t>
      </w:r>
      <w:r>
        <w:rPr>
          <w:rFonts w:ascii="Arial" w:hAnsi="Arial" w:cs="Arial"/>
          <w:sz w:val="24"/>
        </w:rPr>
        <w:t xml:space="preserve">                 </w:t>
      </w:r>
      <w:r>
        <w:rPr>
          <w:rFonts w:ascii="Arial" w:hAnsi="Arial" w:cs="Arial"/>
          <w:b/>
          <w:bCs/>
          <w:sz w:val="24"/>
          <w:u w:val="single"/>
        </w:rPr>
        <w:t xml:space="preserve">20 MARCH </w:t>
      </w:r>
      <w:r w:rsidRPr="006C6713">
        <w:rPr>
          <w:rFonts w:ascii="Arial" w:hAnsi="Arial" w:cs="Arial"/>
          <w:b/>
          <w:bCs/>
          <w:sz w:val="24"/>
          <w:u w:val="single"/>
        </w:rPr>
        <w:t>202</w:t>
      </w:r>
      <w:r>
        <w:rPr>
          <w:rFonts w:ascii="Arial" w:hAnsi="Arial" w:cs="Arial"/>
          <w:b/>
          <w:bCs/>
          <w:sz w:val="24"/>
          <w:u w:val="single"/>
        </w:rPr>
        <w:t>6</w:t>
      </w:r>
    </w:p>
    <w:p w14:paraId="708EC905" w14:textId="77777777" w:rsidR="00B019A9" w:rsidRPr="005D378D" w:rsidRDefault="00B019A9" w:rsidP="00B019A9">
      <w:pPr>
        <w:rPr>
          <w:rFonts w:ascii="Arial" w:hAnsi="Arial" w:cs="Arial"/>
          <w:b/>
          <w:bCs/>
          <w:sz w:val="24"/>
          <w:szCs w:val="24"/>
          <w:u w:val="single"/>
          <w:lang w:val="en-GB"/>
        </w:rPr>
      </w:pPr>
      <w:bookmarkStart w:id="0" w:name="_Hlk218771810"/>
      <w:r>
        <w:rPr>
          <w:rFonts w:ascii="Arial" w:hAnsi="Arial" w:cs="Arial"/>
          <w:b/>
          <w:bCs/>
          <w:sz w:val="24"/>
          <w:szCs w:val="24"/>
          <w:u w:val="single"/>
          <w:lang w:val="en-GB"/>
        </w:rPr>
        <w:t xml:space="preserve">URGENT COURT </w:t>
      </w:r>
      <w:r w:rsidRPr="005D378D">
        <w:rPr>
          <w:rFonts w:ascii="Arial" w:hAnsi="Arial" w:cs="Arial"/>
          <w:b/>
          <w:bCs/>
          <w:sz w:val="24"/>
          <w:szCs w:val="24"/>
          <w:u w:val="single"/>
          <w:lang w:val="en-GB"/>
        </w:rPr>
        <w:t xml:space="preserve">BEFORE MADAM JUSTICE JANSE VAN NIEUWENHUIZEN </w:t>
      </w:r>
    </w:p>
    <w:bookmarkEnd w:id="0"/>
    <w:p w14:paraId="30C2B669" w14:textId="751B0BBA" w:rsidR="00B019A9" w:rsidRPr="002C3388" w:rsidRDefault="00B019A9" w:rsidP="00B019A9">
      <w:pPr>
        <w:rPr>
          <w:rFonts w:ascii="Arial" w:hAnsi="Arial" w:cs="Arial"/>
          <w:b/>
          <w:bCs/>
          <w:sz w:val="24"/>
          <w:szCs w:val="24"/>
          <w:u w:val="single"/>
          <w:lang w:val="en-GB"/>
        </w:rPr>
      </w:pPr>
      <w:r>
        <w:rPr>
          <w:rFonts w:ascii="Arial" w:hAnsi="Arial" w:cs="Arial"/>
          <w:b/>
          <w:bCs/>
          <w:sz w:val="24"/>
          <w:szCs w:val="24"/>
          <w:u w:val="single"/>
          <w:lang w:val="en-GB"/>
        </w:rPr>
        <w:t>WEEK COMMENCING ON 24 MARCH  2026 – 27 MARCH 2026</w:t>
      </w:r>
    </w:p>
    <w:p w14:paraId="38DC9BB5" w14:textId="77777777" w:rsidR="00B019A9" w:rsidRPr="000161D4" w:rsidRDefault="00B019A9" w:rsidP="00B019A9">
      <w:pPr>
        <w:autoSpaceDN w:val="0"/>
        <w:spacing w:after="0" w:line="240" w:lineRule="auto"/>
        <w:rPr>
          <w:rFonts w:ascii="Arial" w:eastAsia="Times New Roman" w:hAnsi="Arial" w:cs="Arial"/>
          <w:b/>
          <w:sz w:val="24"/>
          <w:szCs w:val="24"/>
        </w:rPr>
      </w:pPr>
    </w:p>
    <w:p w14:paraId="024E4620" w14:textId="77777777" w:rsidR="00B019A9" w:rsidRPr="000161D4" w:rsidRDefault="00B019A9" w:rsidP="00B019A9">
      <w:pPr>
        <w:autoSpaceDN w:val="0"/>
        <w:spacing w:after="0" w:line="240" w:lineRule="auto"/>
        <w:rPr>
          <w:rFonts w:ascii="Arial" w:eastAsia="Times New Roman" w:hAnsi="Arial" w:cs="Arial"/>
          <w:sz w:val="24"/>
          <w:szCs w:val="24"/>
          <w:u w:val="single"/>
          <w:lang w:val="en-GB" w:eastAsia="en-GB"/>
        </w:rPr>
      </w:pPr>
    </w:p>
    <w:p w14:paraId="0FE4E529" w14:textId="77777777" w:rsidR="00B019A9" w:rsidRPr="000161D4" w:rsidRDefault="00B019A9" w:rsidP="00B019A9">
      <w:pPr>
        <w:spacing w:line="240" w:lineRule="auto"/>
        <w:contextualSpacing/>
        <w:jc w:val="both"/>
        <w:rPr>
          <w:rFonts w:ascii="Arial" w:eastAsia="Times New Roman" w:hAnsi="Arial" w:cs="Arial"/>
          <w:sz w:val="24"/>
          <w:szCs w:val="24"/>
        </w:rPr>
      </w:pPr>
      <w:r w:rsidRPr="000161D4">
        <w:rPr>
          <w:rFonts w:ascii="Arial" w:eastAsia="Times New Roman" w:hAnsi="Arial" w:cs="Arial"/>
          <w:b/>
          <w:sz w:val="24"/>
          <w:szCs w:val="24"/>
          <w:u w:val="single"/>
        </w:rPr>
        <w:t>DIRECTIVES:</w:t>
      </w:r>
      <w:r w:rsidRPr="000161D4">
        <w:rPr>
          <w:rFonts w:ascii="Arial" w:eastAsia="Times New Roman" w:hAnsi="Arial" w:cs="Arial"/>
          <w:sz w:val="24"/>
          <w:szCs w:val="24"/>
        </w:rPr>
        <w:t xml:space="preserve"> </w:t>
      </w:r>
    </w:p>
    <w:p w14:paraId="5B381DD4" w14:textId="77777777" w:rsidR="00B019A9" w:rsidRPr="00C82A53" w:rsidRDefault="00B019A9" w:rsidP="00B019A9">
      <w:pPr>
        <w:spacing w:line="240" w:lineRule="auto"/>
        <w:ind w:left="720"/>
        <w:contextualSpacing/>
        <w:jc w:val="both"/>
        <w:rPr>
          <w:rFonts w:eastAsia="Times New Roman" w:cs="Calibri"/>
          <w:sz w:val="24"/>
          <w:szCs w:val="24"/>
        </w:rPr>
      </w:pPr>
    </w:p>
    <w:p w14:paraId="12DD26E2" w14:textId="3DCDD201" w:rsidR="00B019A9" w:rsidRDefault="00B019A9" w:rsidP="00B019A9">
      <w:pPr>
        <w:widowControl w:val="0"/>
        <w:numPr>
          <w:ilvl w:val="0"/>
          <w:numId w:val="1"/>
        </w:numPr>
        <w:autoSpaceDE w:val="0"/>
        <w:autoSpaceDN w:val="0"/>
        <w:adjustRightInd w:val="0"/>
        <w:spacing w:after="0" w:line="480" w:lineRule="auto"/>
        <w:jc w:val="both"/>
        <w:rPr>
          <w:rFonts w:ascii="Arial" w:hAnsi="Arial" w:cs="Arial"/>
          <w:bCs/>
          <w:sz w:val="24"/>
        </w:rPr>
      </w:pPr>
      <w:r w:rsidRPr="008B1526">
        <w:rPr>
          <w:rFonts w:ascii="Arial" w:hAnsi="Arial" w:cs="Arial"/>
          <w:bCs/>
          <w:sz w:val="24"/>
        </w:rPr>
        <w:t>All matters</w:t>
      </w:r>
      <w:r>
        <w:rPr>
          <w:rFonts w:ascii="Arial" w:hAnsi="Arial" w:cs="Arial"/>
          <w:bCs/>
          <w:sz w:val="24"/>
        </w:rPr>
        <w:t xml:space="preserve"> allocated before Judge Janse Van Nieuwenhuizen</w:t>
      </w:r>
      <w:r w:rsidRPr="008B1526">
        <w:rPr>
          <w:rFonts w:ascii="Arial" w:hAnsi="Arial" w:cs="Arial"/>
          <w:bCs/>
          <w:sz w:val="24"/>
        </w:rPr>
        <w:t xml:space="preserve"> will be heard in open court</w:t>
      </w:r>
      <w:r>
        <w:rPr>
          <w:rFonts w:ascii="Arial" w:hAnsi="Arial" w:cs="Arial"/>
          <w:bCs/>
          <w:sz w:val="24"/>
        </w:rPr>
        <w:t xml:space="preserve"> on the date and time indicated below.</w:t>
      </w:r>
      <w:r w:rsidRPr="00B019A9">
        <w:rPr>
          <w:rFonts w:ascii="Arial" w:hAnsi="Arial" w:cs="Arial"/>
          <w:bCs/>
          <w:sz w:val="24"/>
        </w:rPr>
        <w:t xml:space="preserve"> </w:t>
      </w:r>
      <w:r>
        <w:rPr>
          <w:rFonts w:ascii="Arial" w:hAnsi="Arial" w:cs="Arial"/>
          <w:bCs/>
          <w:sz w:val="24"/>
        </w:rPr>
        <w:t>Legal practitioners are advised to check the day roll on the ground floor for the court room</w:t>
      </w:r>
      <w:r w:rsidRPr="008B1526">
        <w:rPr>
          <w:rFonts w:ascii="Arial" w:hAnsi="Arial" w:cs="Arial"/>
          <w:bCs/>
          <w:sz w:val="24"/>
        </w:rPr>
        <w:t>.</w:t>
      </w:r>
    </w:p>
    <w:p w14:paraId="49296FE9" w14:textId="74CF44CD" w:rsidR="00B019A9" w:rsidRDefault="00B019A9" w:rsidP="00B019A9">
      <w:pPr>
        <w:widowControl w:val="0"/>
        <w:numPr>
          <w:ilvl w:val="0"/>
          <w:numId w:val="1"/>
        </w:numPr>
        <w:autoSpaceDE w:val="0"/>
        <w:autoSpaceDN w:val="0"/>
        <w:adjustRightInd w:val="0"/>
        <w:spacing w:after="0" w:line="480" w:lineRule="auto"/>
        <w:jc w:val="both"/>
        <w:rPr>
          <w:rFonts w:ascii="Arial" w:hAnsi="Arial" w:cs="Arial"/>
          <w:bCs/>
          <w:sz w:val="24"/>
        </w:rPr>
      </w:pPr>
      <w:r w:rsidRPr="008B1526">
        <w:rPr>
          <w:rFonts w:ascii="Arial" w:hAnsi="Arial" w:cs="Arial"/>
          <w:bCs/>
          <w:sz w:val="24"/>
        </w:rPr>
        <w:t>Matters that become settled, removed or postponed by agreement m</w:t>
      </w:r>
      <w:r>
        <w:rPr>
          <w:rFonts w:ascii="Arial" w:hAnsi="Arial" w:cs="Arial"/>
          <w:bCs/>
          <w:sz w:val="24"/>
        </w:rPr>
        <w:t xml:space="preserve">ust be communicated by email to </w:t>
      </w:r>
      <w:proofErr w:type="spellStart"/>
      <w:r w:rsidRPr="008B1526">
        <w:rPr>
          <w:rFonts w:ascii="Arial" w:hAnsi="Arial" w:cs="Arial"/>
          <w:bCs/>
          <w:sz w:val="24"/>
        </w:rPr>
        <w:t>Ms</w:t>
      </w:r>
      <w:proofErr w:type="spellEnd"/>
      <w:r w:rsidRPr="008B1526">
        <w:rPr>
          <w:rFonts w:ascii="Arial" w:hAnsi="Arial" w:cs="Arial"/>
          <w:bCs/>
          <w:sz w:val="24"/>
        </w:rPr>
        <w:t xml:space="preserve"> P Tolla at Ptolla@judiciary.org.za without delay.</w:t>
      </w:r>
    </w:p>
    <w:p w14:paraId="55B7263E" w14:textId="77777777" w:rsidR="00B019A9" w:rsidRDefault="00B019A9" w:rsidP="00B019A9">
      <w:pPr>
        <w:widowControl w:val="0"/>
        <w:numPr>
          <w:ilvl w:val="0"/>
          <w:numId w:val="1"/>
        </w:numPr>
        <w:autoSpaceDE w:val="0"/>
        <w:autoSpaceDN w:val="0"/>
        <w:adjustRightInd w:val="0"/>
        <w:spacing w:after="0" w:line="480" w:lineRule="auto"/>
        <w:jc w:val="both"/>
        <w:rPr>
          <w:rFonts w:ascii="Arial" w:hAnsi="Arial" w:cs="Arial"/>
          <w:bCs/>
          <w:sz w:val="24"/>
        </w:rPr>
      </w:pPr>
      <w:r w:rsidRPr="008B1526">
        <w:rPr>
          <w:rFonts w:ascii="Arial" w:hAnsi="Arial" w:cs="Arial"/>
          <w:bCs/>
          <w:sz w:val="24"/>
        </w:rPr>
        <w:t xml:space="preserve">All papers in all matters must be loaded on </w:t>
      </w:r>
      <w:proofErr w:type="spellStart"/>
      <w:r w:rsidRPr="008B1526">
        <w:rPr>
          <w:rFonts w:ascii="Arial" w:hAnsi="Arial" w:cs="Arial"/>
          <w:bCs/>
          <w:sz w:val="24"/>
        </w:rPr>
        <w:t>CaseLines</w:t>
      </w:r>
      <w:proofErr w:type="spellEnd"/>
      <w:r w:rsidRPr="008B1526">
        <w:rPr>
          <w:rFonts w:ascii="Arial" w:hAnsi="Arial" w:cs="Arial"/>
          <w:bCs/>
          <w:sz w:val="24"/>
        </w:rPr>
        <w:t xml:space="preserve">. If a matter is not loaded on </w:t>
      </w:r>
      <w:proofErr w:type="spellStart"/>
      <w:r w:rsidRPr="008B1526">
        <w:rPr>
          <w:rFonts w:ascii="Arial" w:hAnsi="Arial" w:cs="Arial"/>
          <w:bCs/>
          <w:sz w:val="24"/>
        </w:rPr>
        <w:t>CaseLines</w:t>
      </w:r>
      <w:proofErr w:type="spellEnd"/>
      <w:r w:rsidRPr="008B1526">
        <w:rPr>
          <w:rFonts w:ascii="Arial" w:hAnsi="Arial" w:cs="Arial"/>
          <w:bCs/>
          <w:sz w:val="24"/>
        </w:rPr>
        <w:t xml:space="preserve"> it will be struck from the roll.</w:t>
      </w:r>
    </w:p>
    <w:p w14:paraId="5329D0C2" w14:textId="1A34702D" w:rsidR="008B6332" w:rsidRDefault="008B6332" w:rsidP="008B6332">
      <w:pPr>
        <w:numPr>
          <w:ilvl w:val="0"/>
          <w:numId w:val="1"/>
        </w:numPr>
        <w:spacing w:after="0" w:line="360" w:lineRule="auto"/>
        <w:jc w:val="both"/>
        <w:rPr>
          <w:rFonts w:ascii="Arial" w:eastAsia="Times New Roman" w:hAnsi="Arial" w:cs="Arial"/>
          <w:bCs/>
          <w:noProof/>
          <w:sz w:val="24"/>
          <w:szCs w:val="24"/>
        </w:rPr>
      </w:pPr>
      <w:r>
        <w:rPr>
          <w:rFonts w:ascii="Arial" w:eastAsia="Times New Roman" w:hAnsi="Arial" w:cs="Arial"/>
          <w:bCs/>
          <w:noProof/>
          <w:sz w:val="24"/>
          <w:szCs w:val="24"/>
        </w:rPr>
        <w:t xml:space="preserve">Legal practitioners must ensure that all matters which do not currently appear on caselines are uploaded and properly reflected on the system by no later than </w:t>
      </w:r>
      <w:r>
        <w:rPr>
          <w:rFonts w:ascii="Arial" w:eastAsia="Times New Roman" w:hAnsi="Arial" w:cs="Arial"/>
          <w:bCs/>
          <w:noProof/>
          <w:sz w:val="24"/>
          <w:szCs w:val="24"/>
        </w:rPr>
        <w:t>21</w:t>
      </w:r>
      <w:r>
        <w:rPr>
          <w:rFonts w:ascii="Arial" w:eastAsia="Times New Roman" w:hAnsi="Arial" w:cs="Arial"/>
          <w:bCs/>
          <w:noProof/>
          <w:sz w:val="24"/>
          <w:szCs w:val="24"/>
        </w:rPr>
        <w:t xml:space="preserve"> March 2026.</w:t>
      </w:r>
    </w:p>
    <w:p w14:paraId="5D66FDF7" w14:textId="06611DF1" w:rsidR="008B6332" w:rsidRDefault="00407973" w:rsidP="00407973">
      <w:pPr>
        <w:numPr>
          <w:ilvl w:val="0"/>
          <w:numId w:val="1"/>
        </w:numPr>
        <w:spacing w:after="0" w:line="360" w:lineRule="auto"/>
        <w:jc w:val="both"/>
        <w:rPr>
          <w:rFonts w:ascii="Arial" w:eastAsia="Times New Roman" w:hAnsi="Arial" w:cs="Arial"/>
          <w:bCs/>
          <w:noProof/>
          <w:sz w:val="24"/>
          <w:szCs w:val="24"/>
        </w:rPr>
      </w:pPr>
      <w:r>
        <w:rPr>
          <w:rFonts w:ascii="Arial" w:eastAsia="Times New Roman" w:hAnsi="Arial" w:cs="Arial"/>
          <w:bCs/>
          <w:noProof/>
          <w:sz w:val="24"/>
          <w:szCs w:val="24"/>
        </w:rPr>
        <w:lastRenderedPageBreak/>
        <w:t xml:space="preserve">Legal practitioners must further ensure that all document or bundles which do not currently appear on caselines are uploaded and properly reflected on the system by no later than </w:t>
      </w:r>
      <w:r>
        <w:rPr>
          <w:rFonts w:ascii="Arial" w:eastAsia="Times New Roman" w:hAnsi="Arial" w:cs="Arial"/>
          <w:bCs/>
          <w:noProof/>
          <w:sz w:val="24"/>
          <w:szCs w:val="24"/>
        </w:rPr>
        <w:t xml:space="preserve">21 </w:t>
      </w:r>
      <w:r>
        <w:rPr>
          <w:rFonts w:ascii="Arial" w:eastAsia="Times New Roman" w:hAnsi="Arial" w:cs="Arial"/>
          <w:bCs/>
          <w:noProof/>
          <w:sz w:val="24"/>
          <w:szCs w:val="24"/>
        </w:rPr>
        <w:t>March 2026.</w:t>
      </w:r>
    </w:p>
    <w:p w14:paraId="23B03CC2" w14:textId="77777777" w:rsidR="00407973" w:rsidRPr="00407973" w:rsidRDefault="00407973" w:rsidP="00407973">
      <w:pPr>
        <w:spacing w:after="0" w:line="360" w:lineRule="auto"/>
        <w:ind w:left="720"/>
        <w:jc w:val="both"/>
        <w:rPr>
          <w:rFonts w:ascii="Arial" w:eastAsia="Times New Roman" w:hAnsi="Arial" w:cs="Arial"/>
          <w:bCs/>
          <w:noProof/>
          <w:sz w:val="24"/>
          <w:szCs w:val="24"/>
        </w:rPr>
      </w:pPr>
    </w:p>
    <w:p w14:paraId="6E43083D" w14:textId="77777777" w:rsidR="00B019A9" w:rsidRDefault="00B019A9" w:rsidP="00407973">
      <w:pPr>
        <w:pStyle w:val="ListParagraph"/>
        <w:numPr>
          <w:ilvl w:val="0"/>
          <w:numId w:val="1"/>
        </w:numPr>
        <w:spacing w:line="360" w:lineRule="auto"/>
        <w:jc w:val="both"/>
        <w:rPr>
          <w:rFonts w:ascii="Arial" w:hAnsi="Arial" w:cs="Arial"/>
          <w:sz w:val="24"/>
          <w:szCs w:val="24"/>
        </w:rPr>
      </w:pPr>
      <w:r w:rsidRPr="00E30532">
        <w:rPr>
          <w:rFonts w:ascii="Arial" w:hAnsi="Arial" w:cs="Arial"/>
          <w:sz w:val="24"/>
          <w:szCs w:val="24"/>
        </w:rPr>
        <w:t>Introductio</w:t>
      </w:r>
      <w:r>
        <w:rPr>
          <w:rFonts w:ascii="Arial" w:hAnsi="Arial" w:cs="Arial"/>
          <w:sz w:val="24"/>
          <w:szCs w:val="24"/>
        </w:rPr>
        <w:t>ns will take place at office 2 (Palace of the Justice)</w:t>
      </w:r>
      <w:r w:rsidRPr="00E30532">
        <w:rPr>
          <w:rFonts w:ascii="Arial" w:hAnsi="Arial" w:cs="Arial"/>
          <w:sz w:val="24"/>
          <w:szCs w:val="24"/>
        </w:rPr>
        <w:t xml:space="preserve"> at 09h45.</w:t>
      </w:r>
    </w:p>
    <w:p w14:paraId="1CA005B2" w14:textId="77777777" w:rsidR="00B019A9" w:rsidRPr="001B297A" w:rsidRDefault="00B019A9" w:rsidP="00B019A9">
      <w:pPr>
        <w:numPr>
          <w:ilvl w:val="0"/>
          <w:numId w:val="1"/>
        </w:numPr>
        <w:spacing w:after="160" w:line="360" w:lineRule="auto"/>
        <w:jc w:val="both"/>
        <w:rPr>
          <w:rFonts w:ascii="Arial" w:hAnsi="Arial" w:cs="Arial"/>
          <w:sz w:val="24"/>
          <w:szCs w:val="24"/>
        </w:rPr>
      </w:pPr>
      <w:r w:rsidRPr="001B297A">
        <w:rPr>
          <w:rFonts w:ascii="Arial" w:hAnsi="Arial" w:cs="Arial"/>
          <w:sz w:val="24"/>
          <w:szCs w:val="24"/>
        </w:rPr>
        <w:t xml:space="preserve">The contact number for urgent applications to be heard </w:t>
      </w:r>
      <w:r w:rsidRPr="001B297A">
        <w:rPr>
          <w:rFonts w:ascii="Arial" w:hAnsi="Arial" w:cs="Arial"/>
          <w:b/>
          <w:sz w:val="24"/>
          <w:szCs w:val="24"/>
        </w:rPr>
        <w:t>out of ordinary court hours</w:t>
      </w:r>
      <w:r w:rsidRPr="001B297A">
        <w:rPr>
          <w:rFonts w:ascii="Arial" w:hAnsi="Arial" w:cs="Arial"/>
          <w:b/>
          <w:i/>
          <w:sz w:val="24"/>
          <w:szCs w:val="24"/>
        </w:rPr>
        <w:t xml:space="preserve"> </w:t>
      </w:r>
      <w:r w:rsidRPr="001B297A">
        <w:rPr>
          <w:rFonts w:ascii="Arial" w:hAnsi="Arial" w:cs="Arial"/>
          <w:b/>
          <w:sz w:val="24"/>
          <w:szCs w:val="24"/>
        </w:rPr>
        <w:t xml:space="preserve">is 068 104 7107. </w:t>
      </w:r>
      <w:r w:rsidRPr="001B297A">
        <w:rPr>
          <w:rFonts w:ascii="Arial" w:hAnsi="Arial" w:cs="Arial"/>
          <w:sz w:val="24"/>
          <w:szCs w:val="24"/>
        </w:rPr>
        <w:t xml:space="preserve">The number is </w:t>
      </w:r>
      <w:r w:rsidRPr="001B297A">
        <w:rPr>
          <w:rFonts w:ascii="Arial" w:hAnsi="Arial" w:cs="Arial"/>
          <w:b/>
          <w:sz w:val="24"/>
          <w:szCs w:val="24"/>
          <w:u w:val="single"/>
        </w:rPr>
        <w:t xml:space="preserve">not to be used for general enquiries </w:t>
      </w:r>
      <w:r w:rsidRPr="001B297A">
        <w:rPr>
          <w:rFonts w:ascii="Arial" w:hAnsi="Arial" w:cs="Arial"/>
          <w:sz w:val="24"/>
          <w:szCs w:val="24"/>
        </w:rPr>
        <w:t xml:space="preserve">or for any issue other than urgent applications to be heard </w:t>
      </w:r>
      <w:r w:rsidRPr="001B297A">
        <w:rPr>
          <w:rFonts w:ascii="Arial" w:hAnsi="Arial" w:cs="Arial"/>
          <w:b/>
          <w:sz w:val="24"/>
          <w:szCs w:val="24"/>
        </w:rPr>
        <w:t>out of ordinary court hours. THE PHONE WILL ONLY BE ANSWERED AFTER NORMAL COURT HOURS.</w:t>
      </w:r>
    </w:p>
    <w:p w14:paraId="2C8CDA5E" w14:textId="77777777" w:rsidR="00B019A9" w:rsidRDefault="00B019A9" w:rsidP="00B019A9">
      <w:pPr>
        <w:numPr>
          <w:ilvl w:val="0"/>
          <w:numId w:val="1"/>
        </w:numPr>
        <w:spacing w:after="160" w:line="360" w:lineRule="auto"/>
        <w:jc w:val="both"/>
        <w:rPr>
          <w:rFonts w:ascii="Arial" w:hAnsi="Arial" w:cs="Arial"/>
          <w:sz w:val="24"/>
          <w:szCs w:val="24"/>
        </w:rPr>
      </w:pPr>
      <w:r w:rsidRPr="001B297A">
        <w:rPr>
          <w:rFonts w:ascii="Arial" w:hAnsi="Arial" w:cs="Arial"/>
          <w:sz w:val="24"/>
          <w:szCs w:val="24"/>
        </w:rPr>
        <w:t>Service of process in all urgent applications shall comply with the Rules of Court. Where an agreement was reached by all the representatives of all parties to vary the requirements of the Rules to facilitate a wholly electronic exchange of papers, this must be specifically stated in the practice note.</w:t>
      </w:r>
    </w:p>
    <w:p w14:paraId="06127753" w14:textId="77777777" w:rsidR="00B019A9" w:rsidRDefault="00B019A9" w:rsidP="00B019A9">
      <w:pPr>
        <w:spacing w:after="160" w:line="360" w:lineRule="auto"/>
        <w:jc w:val="both"/>
        <w:rPr>
          <w:rFonts w:ascii="Arial" w:hAnsi="Arial" w:cs="Arial"/>
          <w:sz w:val="24"/>
          <w:szCs w:val="24"/>
        </w:rPr>
      </w:pPr>
    </w:p>
    <w:p w14:paraId="5DAAD9F8" w14:textId="77777777" w:rsidR="00B019A9" w:rsidRDefault="00B019A9" w:rsidP="00B019A9">
      <w:pPr>
        <w:spacing w:after="160" w:line="360" w:lineRule="auto"/>
        <w:jc w:val="both"/>
        <w:rPr>
          <w:rFonts w:ascii="Arial" w:hAnsi="Arial" w:cs="Arial"/>
          <w:sz w:val="24"/>
          <w:szCs w:val="24"/>
        </w:rPr>
      </w:pPr>
    </w:p>
    <w:p w14:paraId="7FFB79E7" w14:textId="77777777" w:rsidR="00B019A9" w:rsidRDefault="00B019A9" w:rsidP="00B019A9">
      <w:pPr>
        <w:spacing w:after="160" w:line="360" w:lineRule="auto"/>
        <w:jc w:val="both"/>
        <w:rPr>
          <w:rFonts w:ascii="Arial" w:hAnsi="Arial" w:cs="Arial"/>
          <w:sz w:val="24"/>
          <w:szCs w:val="24"/>
        </w:rPr>
      </w:pPr>
    </w:p>
    <w:p w14:paraId="7825E32E" w14:textId="77777777" w:rsidR="00B019A9" w:rsidRDefault="00B019A9" w:rsidP="00B019A9">
      <w:pPr>
        <w:spacing w:after="160" w:line="360" w:lineRule="auto"/>
        <w:jc w:val="both"/>
        <w:rPr>
          <w:rFonts w:ascii="Arial" w:hAnsi="Arial" w:cs="Arial"/>
          <w:sz w:val="24"/>
          <w:szCs w:val="24"/>
        </w:rPr>
      </w:pPr>
    </w:p>
    <w:p w14:paraId="0D8A14EF" w14:textId="77777777" w:rsidR="00B019A9" w:rsidRDefault="00B019A9" w:rsidP="00B019A9">
      <w:pPr>
        <w:spacing w:after="160" w:line="360" w:lineRule="auto"/>
        <w:jc w:val="both"/>
        <w:rPr>
          <w:rFonts w:ascii="Arial" w:hAnsi="Arial" w:cs="Arial"/>
          <w:sz w:val="24"/>
          <w:szCs w:val="24"/>
        </w:rPr>
      </w:pPr>
    </w:p>
    <w:p w14:paraId="2FBA09E9" w14:textId="77777777" w:rsidR="00B019A9" w:rsidRDefault="00B019A9" w:rsidP="00B019A9">
      <w:pPr>
        <w:spacing w:after="160" w:line="360" w:lineRule="auto"/>
        <w:jc w:val="both"/>
        <w:rPr>
          <w:rFonts w:ascii="Arial" w:hAnsi="Arial" w:cs="Arial"/>
          <w:sz w:val="24"/>
          <w:szCs w:val="24"/>
        </w:rPr>
      </w:pPr>
    </w:p>
    <w:p w14:paraId="190BA575" w14:textId="77777777" w:rsidR="00B019A9" w:rsidRDefault="00B019A9" w:rsidP="00B019A9">
      <w:pPr>
        <w:spacing w:after="160" w:line="360" w:lineRule="auto"/>
        <w:jc w:val="both"/>
        <w:rPr>
          <w:rFonts w:ascii="Arial" w:hAnsi="Arial" w:cs="Arial"/>
          <w:sz w:val="24"/>
          <w:szCs w:val="24"/>
        </w:rPr>
      </w:pPr>
    </w:p>
    <w:p w14:paraId="51FEF2AC" w14:textId="77777777" w:rsidR="00B019A9" w:rsidRDefault="00B019A9" w:rsidP="00B019A9">
      <w:pPr>
        <w:spacing w:after="160" w:line="360" w:lineRule="auto"/>
        <w:jc w:val="both"/>
        <w:rPr>
          <w:rFonts w:ascii="Arial" w:hAnsi="Arial" w:cs="Arial"/>
          <w:sz w:val="24"/>
          <w:szCs w:val="24"/>
        </w:rPr>
      </w:pPr>
    </w:p>
    <w:p w14:paraId="5B27AA4A" w14:textId="77777777" w:rsidR="00B019A9" w:rsidRDefault="00B019A9" w:rsidP="00B019A9">
      <w:pPr>
        <w:spacing w:after="160" w:line="360" w:lineRule="auto"/>
        <w:jc w:val="both"/>
        <w:rPr>
          <w:rFonts w:ascii="Arial" w:hAnsi="Arial" w:cs="Arial"/>
          <w:sz w:val="24"/>
          <w:szCs w:val="24"/>
        </w:rPr>
      </w:pPr>
    </w:p>
    <w:p w14:paraId="33321D16" w14:textId="77777777" w:rsidR="00B019A9" w:rsidRDefault="00B019A9" w:rsidP="00B019A9">
      <w:pPr>
        <w:spacing w:after="160" w:line="360" w:lineRule="auto"/>
        <w:jc w:val="both"/>
        <w:rPr>
          <w:rFonts w:ascii="Arial" w:hAnsi="Arial" w:cs="Arial"/>
          <w:sz w:val="24"/>
          <w:szCs w:val="24"/>
        </w:rPr>
      </w:pPr>
    </w:p>
    <w:p w14:paraId="25D1E686" w14:textId="77777777" w:rsidR="00B019A9" w:rsidRDefault="00B019A9" w:rsidP="00B019A9">
      <w:pPr>
        <w:spacing w:after="160" w:line="360" w:lineRule="auto"/>
        <w:jc w:val="both"/>
        <w:rPr>
          <w:rFonts w:ascii="Arial" w:hAnsi="Arial" w:cs="Arial"/>
          <w:sz w:val="24"/>
          <w:szCs w:val="24"/>
        </w:rPr>
      </w:pPr>
    </w:p>
    <w:p w14:paraId="1A8B5D10" w14:textId="77777777" w:rsidR="00B019A9" w:rsidRDefault="00B019A9" w:rsidP="00B019A9">
      <w:pPr>
        <w:spacing w:after="160" w:line="360" w:lineRule="auto"/>
        <w:jc w:val="both"/>
        <w:rPr>
          <w:rFonts w:ascii="Arial" w:hAnsi="Arial" w:cs="Arial"/>
          <w:sz w:val="24"/>
          <w:szCs w:val="24"/>
        </w:rPr>
      </w:pPr>
    </w:p>
    <w:p w14:paraId="4C5642EF" w14:textId="77777777" w:rsidR="00B019A9" w:rsidRDefault="00B019A9" w:rsidP="00B019A9">
      <w:pPr>
        <w:spacing w:after="160" w:line="360" w:lineRule="auto"/>
        <w:jc w:val="both"/>
        <w:rPr>
          <w:rFonts w:ascii="Arial" w:hAnsi="Arial" w:cs="Arial"/>
          <w:sz w:val="24"/>
          <w:szCs w:val="24"/>
        </w:rPr>
      </w:pPr>
    </w:p>
    <w:p w14:paraId="124756A3" w14:textId="77777777" w:rsidR="00B019A9" w:rsidRDefault="00B019A9" w:rsidP="00B019A9">
      <w:pPr>
        <w:spacing w:after="160" w:line="360" w:lineRule="auto"/>
        <w:jc w:val="both"/>
        <w:rPr>
          <w:rFonts w:ascii="Arial" w:hAnsi="Arial" w:cs="Arial"/>
          <w:sz w:val="24"/>
          <w:szCs w:val="24"/>
        </w:rPr>
      </w:pPr>
    </w:p>
    <w:p w14:paraId="2CD290B6" w14:textId="77777777" w:rsidR="00B019A9" w:rsidRDefault="00B019A9" w:rsidP="00B019A9">
      <w:pPr>
        <w:spacing w:after="160" w:line="360" w:lineRule="auto"/>
        <w:jc w:val="both"/>
        <w:rPr>
          <w:rFonts w:ascii="Arial" w:hAnsi="Arial" w:cs="Arial"/>
          <w:sz w:val="24"/>
          <w:szCs w:val="24"/>
        </w:rPr>
      </w:pPr>
    </w:p>
    <w:p w14:paraId="7F810406" w14:textId="77777777" w:rsidR="00B019A9" w:rsidRDefault="00B019A9" w:rsidP="00B019A9">
      <w:pPr>
        <w:spacing w:after="160" w:line="360" w:lineRule="auto"/>
        <w:jc w:val="both"/>
        <w:rPr>
          <w:rFonts w:ascii="Arial" w:hAnsi="Arial" w:cs="Arial"/>
          <w:sz w:val="24"/>
          <w:szCs w:val="24"/>
        </w:rPr>
      </w:pPr>
    </w:p>
    <w:p w14:paraId="54B21432" w14:textId="77777777" w:rsidR="00B019A9" w:rsidRDefault="00B019A9" w:rsidP="00B019A9">
      <w:pPr>
        <w:spacing w:after="160" w:line="360" w:lineRule="auto"/>
        <w:jc w:val="both"/>
        <w:rPr>
          <w:rFonts w:ascii="Arial" w:hAnsi="Arial" w:cs="Arial"/>
          <w:sz w:val="24"/>
          <w:szCs w:val="24"/>
        </w:rPr>
      </w:pPr>
    </w:p>
    <w:p w14:paraId="1A1344CB" w14:textId="77777777" w:rsidR="00B019A9" w:rsidRDefault="00B019A9" w:rsidP="00B019A9">
      <w:pPr>
        <w:jc w:val="center"/>
      </w:pPr>
      <w:r>
        <w:t xml:space="preserve">  </w:t>
      </w:r>
    </w:p>
    <w:p w14:paraId="7042EE7E" w14:textId="77777777" w:rsidR="00B019A9" w:rsidRDefault="00B019A9" w:rsidP="00B019A9">
      <w:pPr>
        <w:jc w:val="center"/>
      </w:pPr>
      <w:r w:rsidRPr="007D6CA0">
        <w:rPr>
          <w:noProof/>
          <w:lang w:eastAsia="en-ZA"/>
        </w:rPr>
        <w:drawing>
          <wp:anchor distT="0" distB="0" distL="114300" distR="114300" simplePos="0" relativeHeight="251659264" behindDoc="1" locked="0" layoutInCell="1" allowOverlap="1" wp14:anchorId="42C55E35" wp14:editId="28BBFBCF">
            <wp:simplePos x="0" y="0"/>
            <wp:positionH relativeFrom="margin">
              <wp:posOffset>2686050</wp:posOffset>
            </wp:positionH>
            <wp:positionV relativeFrom="paragraph">
              <wp:posOffset>-695325</wp:posOffset>
            </wp:positionV>
            <wp:extent cx="1104900" cy="1104900"/>
            <wp:effectExtent l="0" t="0" r="0" b="0"/>
            <wp:wrapNone/>
            <wp:docPr id="3" name="Picture 3" descr="C:\Users\UBIBI\Documents\UKeyJE0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BIBI\Documents\UKeyJE0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C4544E" w14:textId="77777777" w:rsidR="00B019A9" w:rsidRPr="00C143A8" w:rsidRDefault="00B019A9" w:rsidP="00B019A9">
      <w:pPr>
        <w:framePr w:hSpace="180" w:wrap="around" w:vAnchor="text" w:hAnchor="page" w:x="2071" w:y="181"/>
        <w:spacing w:after="0" w:line="240" w:lineRule="auto"/>
        <w:jc w:val="center"/>
        <w:rPr>
          <w:rFonts w:ascii="Arial" w:hAnsi="Arial" w:cs="Arial"/>
          <w:szCs w:val="16"/>
          <w:lang w:val="en-GB"/>
        </w:rPr>
      </w:pPr>
      <w:r w:rsidRPr="00EC7F81">
        <w:rPr>
          <w:rFonts w:ascii="Arial" w:hAnsi="Arial" w:cs="Arial"/>
          <w:b/>
          <w:szCs w:val="16"/>
          <w:lang w:val="en-GB"/>
        </w:rPr>
        <w:t>Urgent Court Registrar</w:t>
      </w:r>
      <w:r w:rsidRPr="00C143A8">
        <w:rPr>
          <w:rFonts w:ascii="Arial" w:hAnsi="Arial" w:cs="Arial"/>
          <w:szCs w:val="16"/>
          <w:lang w:val="en-GB"/>
        </w:rPr>
        <w:t>: Gaute</w:t>
      </w:r>
      <w:r>
        <w:rPr>
          <w:rFonts w:ascii="Arial" w:hAnsi="Arial" w:cs="Arial"/>
          <w:szCs w:val="16"/>
          <w:lang w:val="en-GB"/>
        </w:rPr>
        <w:t>ng Division of the High Court, P</w:t>
      </w:r>
      <w:r w:rsidRPr="00C143A8">
        <w:rPr>
          <w:rFonts w:ascii="Arial" w:hAnsi="Arial" w:cs="Arial"/>
          <w:szCs w:val="16"/>
          <w:lang w:val="en-GB"/>
        </w:rPr>
        <w:t>retoria</w:t>
      </w:r>
      <w:r w:rsidRPr="00C143A8">
        <w:rPr>
          <w:rFonts w:ascii="Arial" w:hAnsi="Arial" w:cs="Arial"/>
          <w:szCs w:val="16"/>
          <w:lang w:val="en-GB"/>
        </w:rPr>
        <w:br/>
        <w:t>First Floor, Room 1.37</w:t>
      </w:r>
      <w:r w:rsidRPr="00C143A8">
        <w:rPr>
          <w:rFonts w:ascii="Arial" w:hAnsi="Arial" w:cs="Arial"/>
          <w:szCs w:val="16"/>
          <w:lang w:val="en-GB"/>
        </w:rPr>
        <w:br/>
      </w:r>
      <w:proofErr w:type="spellStart"/>
      <w:r>
        <w:rPr>
          <w:rFonts w:ascii="Arial" w:hAnsi="Arial" w:cs="Arial"/>
          <w:szCs w:val="16"/>
          <w:lang w:val="en-GB"/>
        </w:rPr>
        <w:t>Cnr</w:t>
      </w:r>
      <w:proofErr w:type="spellEnd"/>
      <w:r>
        <w:rPr>
          <w:rFonts w:ascii="Arial" w:hAnsi="Arial" w:cs="Arial"/>
          <w:szCs w:val="16"/>
          <w:lang w:val="en-GB"/>
        </w:rPr>
        <w:t xml:space="preserve"> Madiba and Paul Kruger S</w:t>
      </w:r>
      <w:r w:rsidRPr="00C143A8">
        <w:rPr>
          <w:rFonts w:ascii="Arial" w:hAnsi="Arial" w:cs="Arial"/>
          <w:szCs w:val="16"/>
          <w:lang w:val="en-GB"/>
        </w:rPr>
        <w:t>treet</w:t>
      </w:r>
      <w:r w:rsidRPr="00C143A8">
        <w:rPr>
          <w:rFonts w:ascii="Arial" w:hAnsi="Arial" w:cs="Arial"/>
          <w:szCs w:val="16"/>
          <w:lang w:val="en-GB"/>
        </w:rPr>
        <w:br/>
        <w:t>Office No: (012) 315 7429</w:t>
      </w:r>
      <w:r>
        <w:rPr>
          <w:rFonts w:ascii="Arial" w:hAnsi="Arial" w:cs="Arial"/>
          <w:szCs w:val="16"/>
          <w:lang w:val="en-GB"/>
        </w:rPr>
        <w:t xml:space="preserve"> / 012 492 6700</w:t>
      </w:r>
    </w:p>
    <w:p w14:paraId="50E309FA" w14:textId="77777777" w:rsidR="00B019A9" w:rsidRDefault="00B019A9" w:rsidP="00B019A9"/>
    <w:p w14:paraId="3102AD43" w14:textId="77777777" w:rsidR="00B019A9" w:rsidRDefault="00B019A9" w:rsidP="00B019A9">
      <w:pPr>
        <w:rPr>
          <w:rFonts w:ascii="Arial" w:hAnsi="Arial" w:cs="Arial"/>
          <w:b/>
          <w:bCs/>
          <w:szCs w:val="16"/>
          <w:lang w:val="en-GB"/>
        </w:rPr>
      </w:pPr>
      <w:r>
        <w:t xml:space="preserve">                     </w:t>
      </w:r>
    </w:p>
    <w:p w14:paraId="4EBDBD54" w14:textId="77777777" w:rsidR="00B019A9" w:rsidRDefault="00B019A9" w:rsidP="00B019A9">
      <w:pPr>
        <w:jc w:val="center"/>
        <w:rPr>
          <w:rFonts w:ascii="Arial" w:hAnsi="Arial" w:cs="Arial"/>
          <w:b/>
          <w:bCs/>
          <w:sz w:val="26"/>
          <w:szCs w:val="26"/>
          <w:lang w:val="en-GB"/>
        </w:rPr>
      </w:pPr>
    </w:p>
    <w:p w14:paraId="60151F1F" w14:textId="77777777" w:rsidR="00B019A9" w:rsidRPr="007D6CA0" w:rsidRDefault="00B019A9" w:rsidP="00B019A9">
      <w:pPr>
        <w:jc w:val="center"/>
        <w:rPr>
          <w:rFonts w:ascii="Arial" w:hAnsi="Arial" w:cs="Arial"/>
          <w:b/>
          <w:bCs/>
          <w:sz w:val="26"/>
          <w:szCs w:val="26"/>
          <w:u w:val="thick"/>
          <w:lang w:val="en-GB"/>
        </w:rPr>
      </w:pP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p>
    <w:p w14:paraId="2557DFC6" w14:textId="77777777" w:rsidR="00B019A9" w:rsidRDefault="00B019A9" w:rsidP="00B019A9">
      <w:pPr>
        <w:jc w:val="center"/>
        <w:rPr>
          <w:rFonts w:ascii="Berlin Sans FB Demi" w:hAnsi="Berlin Sans FB Demi" w:cs="Arial"/>
          <w:b/>
          <w:bCs/>
          <w:sz w:val="24"/>
          <w:szCs w:val="24"/>
          <w:lang w:val="en-GB"/>
        </w:rPr>
      </w:pPr>
      <w:r w:rsidRPr="007D6CA0">
        <w:rPr>
          <w:rFonts w:ascii="Berlin Sans FB Demi" w:hAnsi="Berlin Sans FB Demi" w:cs="Arial"/>
          <w:b/>
          <w:bCs/>
          <w:sz w:val="24"/>
          <w:szCs w:val="24"/>
          <w:lang w:val="en-GB"/>
        </w:rPr>
        <w:t xml:space="preserve">URGENT COURT ROLL FOR A WEEK COMMENCING ON THE </w:t>
      </w:r>
      <w:r>
        <w:rPr>
          <w:rFonts w:ascii="Berlin Sans FB Demi" w:hAnsi="Berlin Sans FB Demi" w:cs="Arial"/>
          <w:b/>
          <w:bCs/>
          <w:sz w:val="24"/>
          <w:szCs w:val="24"/>
          <w:lang w:val="en-GB"/>
        </w:rPr>
        <w:t>24</w:t>
      </w:r>
      <w:r>
        <w:rPr>
          <w:rFonts w:ascii="Berlin Sans FB Demi" w:hAnsi="Berlin Sans FB Demi" w:cs="Arial"/>
          <w:b/>
          <w:bCs/>
          <w:sz w:val="24"/>
          <w:szCs w:val="24"/>
          <w:vertAlign w:val="superscript"/>
          <w:lang w:val="en-GB"/>
        </w:rPr>
        <w:t>TH</w:t>
      </w:r>
      <w:r>
        <w:rPr>
          <w:rFonts w:ascii="Berlin Sans FB Demi" w:hAnsi="Berlin Sans FB Demi" w:cs="Arial"/>
          <w:b/>
          <w:bCs/>
          <w:sz w:val="24"/>
          <w:szCs w:val="24"/>
          <w:lang w:val="en-GB"/>
        </w:rPr>
        <w:t>MARCH 2026</w:t>
      </w:r>
    </w:p>
    <w:p w14:paraId="37307DE8" w14:textId="77777777" w:rsidR="00B019A9" w:rsidRPr="007D6CA0" w:rsidRDefault="00B019A9" w:rsidP="00B019A9">
      <w:pPr>
        <w:jc w:val="center"/>
        <w:rPr>
          <w:rFonts w:ascii="Berlin Sans FB Demi" w:hAnsi="Berlin Sans FB Demi" w:cs="Arial"/>
          <w:b/>
          <w:bCs/>
          <w:sz w:val="24"/>
          <w:szCs w:val="24"/>
          <w:lang w:val="en-GB"/>
        </w:rPr>
      </w:pPr>
    </w:p>
    <w:p w14:paraId="5A5AF1FD" w14:textId="77777777" w:rsidR="00B019A9" w:rsidRPr="001236A7" w:rsidRDefault="00B019A9" w:rsidP="00B019A9">
      <w:pPr>
        <w:spacing w:before="240"/>
        <w:ind w:left="2880"/>
        <w:jc w:val="right"/>
        <w:rPr>
          <w:rFonts w:ascii="Arial" w:hAnsi="Arial" w:cs="Arial"/>
          <w:b/>
          <w:bCs/>
          <w:sz w:val="26"/>
          <w:szCs w:val="26"/>
          <w:u w:val="single"/>
          <w:lang w:val="en-GB"/>
        </w:rPr>
      </w:pPr>
      <w:r w:rsidRPr="003F3015">
        <w:rPr>
          <w:rFonts w:ascii="Arial" w:hAnsi="Arial" w:cs="Arial"/>
          <w:b/>
          <w:bCs/>
          <w:sz w:val="26"/>
          <w:szCs w:val="26"/>
          <w:lang w:val="en-GB"/>
        </w:rPr>
        <w:t>JUDGE</w:t>
      </w:r>
      <w:r>
        <w:rPr>
          <w:rFonts w:ascii="Arial" w:hAnsi="Arial" w:cs="Arial"/>
          <w:b/>
          <w:bCs/>
          <w:sz w:val="26"/>
          <w:szCs w:val="26"/>
          <w:lang w:val="en-GB"/>
        </w:rPr>
        <w:t xml:space="preserve">: </w:t>
      </w:r>
      <w:r>
        <w:rPr>
          <w:rFonts w:ascii="Arial" w:hAnsi="Arial" w:cs="Arial"/>
          <w:b/>
          <w:bCs/>
          <w:sz w:val="26"/>
          <w:szCs w:val="26"/>
          <w:u w:val="single"/>
          <w:lang w:val="en-GB"/>
        </w:rPr>
        <w:t xml:space="preserve">JANSE VAN NIEWENHUIZEN J (MS)       </w:t>
      </w:r>
      <w:r w:rsidRPr="00933DCA">
        <w:rPr>
          <w:rFonts w:ascii="Arial" w:hAnsi="Arial" w:cs="Arial"/>
          <w:b/>
          <w:bCs/>
          <w:sz w:val="26"/>
          <w:szCs w:val="26"/>
          <w:u w:val="single"/>
          <w:lang w:val="en-GB"/>
        </w:rPr>
        <w:t xml:space="preserve"> </w:t>
      </w:r>
      <w:r>
        <w:rPr>
          <w:rFonts w:ascii="Arial" w:hAnsi="Arial" w:cs="Arial"/>
          <w:b/>
          <w:bCs/>
          <w:sz w:val="26"/>
          <w:szCs w:val="26"/>
          <w:lang w:val="en-GB"/>
        </w:rPr>
        <w:t xml:space="preserve"> </w:t>
      </w:r>
    </w:p>
    <w:p w14:paraId="6E026667" w14:textId="77777777" w:rsidR="00B019A9" w:rsidRDefault="00B019A9" w:rsidP="00B019A9">
      <w:pPr>
        <w:ind w:left="2880"/>
        <w:jc w:val="right"/>
        <w:rPr>
          <w:rFonts w:ascii="Arial" w:hAnsi="Arial" w:cs="Arial"/>
          <w:b/>
          <w:bCs/>
          <w:sz w:val="26"/>
          <w:szCs w:val="26"/>
          <w:lang w:val="en-GB"/>
        </w:rPr>
      </w:pPr>
      <w:r>
        <w:rPr>
          <w:rFonts w:ascii="Arial" w:hAnsi="Arial" w:cs="Arial"/>
          <w:b/>
          <w:bCs/>
          <w:sz w:val="26"/>
          <w:szCs w:val="26"/>
          <w:lang w:val="en-GB"/>
        </w:rPr>
        <w:t xml:space="preserve">SECRETARY: </w:t>
      </w:r>
      <w:r>
        <w:rPr>
          <w:rFonts w:ascii="Arial" w:hAnsi="Arial" w:cs="Arial"/>
          <w:b/>
          <w:bCs/>
          <w:sz w:val="26"/>
          <w:szCs w:val="26"/>
          <w:u w:val="single"/>
          <w:lang w:val="en-GB"/>
        </w:rPr>
        <w:t>PINKY TOLLA</w:t>
      </w:r>
    </w:p>
    <w:p w14:paraId="7D95BB3D" w14:textId="77777777" w:rsidR="00A52BED" w:rsidRDefault="00A52BED" w:rsidP="00B019A9">
      <w:pPr>
        <w:ind w:left="2880"/>
        <w:jc w:val="right"/>
        <w:rPr>
          <w:rFonts w:ascii="Arial" w:hAnsi="Arial" w:cs="Arial"/>
          <w:b/>
          <w:bCs/>
          <w:sz w:val="26"/>
          <w:szCs w:val="26"/>
          <w:lang w:val="en-GB"/>
        </w:rPr>
      </w:pPr>
    </w:p>
    <w:p w14:paraId="6D1F620B" w14:textId="2E0D198A" w:rsidR="00B019A9" w:rsidRDefault="00A52BED" w:rsidP="00A52BED">
      <w:pPr>
        <w:rPr>
          <w:rFonts w:ascii="Arial" w:hAnsi="Arial" w:cs="Arial"/>
          <w:b/>
          <w:bCs/>
          <w:sz w:val="26"/>
          <w:szCs w:val="26"/>
          <w:u w:val="single"/>
          <w:lang w:val="en-GB"/>
        </w:rPr>
      </w:pPr>
      <w:r w:rsidRPr="00A52BED">
        <w:rPr>
          <w:rFonts w:ascii="Arial" w:hAnsi="Arial" w:cs="Arial"/>
          <w:b/>
          <w:bCs/>
          <w:sz w:val="26"/>
          <w:szCs w:val="26"/>
          <w:u w:val="single"/>
          <w:lang w:val="en-GB"/>
        </w:rPr>
        <w:t xml:space="preserve">Tuesday ,24 March 2026 </w:t>
      </w:r>
      <w:r w:rsidR="00B019A9" w:rsidRPr="00A52BED">
        <w:rPr>
          <w:rFonts w:ascii="Arial" w:hAnsi="Arial" w:cs="Arial"/>
          <w:b/>
          <w:bCs/>
          <w:sz w:val="26"/>
          <w:szCs w:val="26"/>
          <w:u w:val="single"/>
          <w:lang w:val="en-GB"/>
        </w:rPr>
        <w:t xml:space="preserve"> </w:t>
      </w:r>
    </w:p>
    <w:tbl>
      <w:tblPr>
        <w:tblStyle w:val="PlainTable1"/>
        <w:tblpPr w:leftFromText="180" w:rightFromText="180" w:vertAnchor="text" w:tblpY="1"/>
        <w:tblOverlap w:val="never"/>
        <w:tblW w:w="9016" w:type="dxa"/>
        <w:tblLook w:val="04A0" w:firstRow="1" w:lastRow="0" w:firstColumn="1" w:lastColumn="0" w:noHBand="0" w:noVBand="1"/>
      </w:tblPr>
      <w:tblGrid>
        <w:gridCol w:w="1262"/>
        <w:gridCol w:w="3478"/>
        <w:gridCol w:w="2310"/>
        <w:gridCol w:w="1966"/>
      </w:tblGrid>
      <w:tr w:rsidR="00A52BED" w:rsidRPr="007D6CA0" w14:paraId="5B872593" w14:textId="77777777" w:rsidTr="00E9368B">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262" w:type="dxa"/>
          </w:tcPr>
          <w:p w14:paraId="43F3D91F" w14:textId="77777777" w:rsidR="00A52BED" w:rsidRPr="007D6CA0" w:rsidRDefault="00A52BED" w:rsidP="00E9368B">
            <w:pPr>
              <w:rPr>
                <w:rFonts w:ascii="Arial" w:hAnsi="Arial" w:cs="Arial"/>
                <w:b w:val="0"/>
                <w:bCs w:val="0"/>
                <w:sz w:val="20"/>
                <w:szCs w:val="20"/>
                <w:lang w:val="en-GB"/>
              </w:rPr>
            </w:pPr>
            <w:r w:rsidRPr="007D6CA0">
              <w:rPr>
                <w:rFonts w:ascii="Arial" w:hAnsi="Arial" w:cs="Arial"/>
                <w:sz w:val="20"/>
                <w:szCs w:val="20"/>
                <w:lang w:val="en-GB"/>
              </w:rPr>
              <w:t xml:space="preserve">NUMBERS </w:t>
            </w:r>
          </w:p>
          <w:p w14:paraId="7CDD4171" w14:textId="77777777" w:rsidR="00A52BED" w:rsidRPr="007D6CA0" w:rsidRDefault="00A52BED" w:rsidP="00E9368B">
            <w:pPr>
              <w:rPr>
                <w:rFonts w:ascii="Arial" w:hAnsi="Arial" w:cs="Arial"/>
                <w:b w:val="0"/>
                <w:bCs w:val="0"/>
                <w:sz w:val="20"/>
                <w:szCs w:val="20"/>
                <w:lang w:val="en-GB"/>
              </w:rPr>
            </w:pPr>
          </w:p>
          <w:p w14:paraId="4F247B52" w14:textId="77777777" w:rsidR="00A52BED" w:rsidRPr="007D6CA0" w:rsidRDefault="00A52BED" w:rsidP="00E9368B">
            <w:pPr>
              <w:rPr>
                <w:rFonts w:ascii="Arial" w:hAnsi="Arial" w:cs="Arial"/>
                <w:b w:val="0"/>
                <w:bCs w:val="0"/>
                <w:sz w:val="20"/>
                <w:szCs w:val="20"/>
                <w:lang w:val="en-GB"/>
              </w:rPr>
            </w:pPr>
          </w:p>
        </w:tc>
        <w:tc>
          <w:tcPr>
            <w:tcW w:w="3478" w:type="dxa"/>
          </w:tcPr>
          <w:p w14:paraId="459BC896" w14:textId="77777777" w:rsidR="00A52BED" w:rsidRPr="004939D2" w:rsidRDefault="00A52BED" w:rsidP="00E9368B">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7D6CA0">
              <w:rPr>
                <w:rFonts w:ascii="Arial" w:hAnsi="Arial" w:cs="Arial"/>
                <w:sz w:val="20"/>
                <w:szCs w:val="20"/>
                <w:lang w:val="en-GB"/>
              </w:rPr>
              <w:t xml:space="preserve">                                   </w:t>
            </w:r>
            <w:r w:rsidRPr="004939D2">
              <w:rPr>
                <w:rFonts w:ascii="Arial" w:hAnsi="Arial" w:cs="Arial"/>
                <w:sz w:val="20"/>
                <w:szCs w:val="20"/>
                <w:lang w:val="en-GB"/>
              </w:rPr>
              <w:t xml:space="preserve"> PARTIES</w:t>
            </w:r>
          </w:p>
        </w:tc>
        <w:tc>
          <w:tcPr>
            <w:tcW w:w="2310" w:type="dxa"/>
          </w:tcPr>
          <w:p w14:paraId="046B0D7E" w14:textId="77777777" w:rsidR="00A52BED" w:rsidRPr="007D6CA0" w:rsidRDefault="00A52BED" w:rsidP="00E9368B">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GB"/>
              </w:rPr>
            </w:pPr>
            <w:r w:rsidRPr="007D6CA0">
              <w:rPr>
                <w:rFonts w:ascii="Arial" w:hAnsi="Arial" w:cs="Arial"/>
                <w:sz w:val="20"/>
                <w:szCs w:val="20"/>
                <w:lang w:val="en-GB"/>
              </w:rPr>
              <w:t>CASE NUMBERS</w:t>
            </w:r>
          </w:p>
        </w:tc>
        <w:tc>
          <w:tcPr>
            <w:tcW w:w="1966" w:type="dxa"/>
          </w:tcPr>
          <w:p w14:paraId="19F15CF0" w14:textId="6F40791B" w:rsidR="00A52BED" w:rsidRPr="007D6CA0" w:rsidRDefault="00A52BED" w:rsidP="00E936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TIME</w:t>
            </w:r>
          </w:p>
        </w:tc>
      </w:tr>
      <w:tr w:rsidR="00A52BED" w14:paraId="69B3BD59" w14:textId="77777777" w:rsidTr="00E9368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62" w:type="dxa"/>
          </w:tcPr>
          <w:p w14:paraId="237523E5" w14:textId="77777777" w:rsidR="00A52BED" w:rsidRDefault="00A52BED" w:rsidP="00E9368B">
            <w:pPr>
              <w:rPr>
                <w:rFonts w:ascii="Arial" w:hAnsi="Arial" w:cs="Arial"/>
                <w:szCs w:val="16"/>
                <w:lang w:val="en-GB"/>
              </w:rPr>
            </w:pPr>
            <w:r>
              <w:rPr>
                <w:rFonts w:ascii="Arial" w:hAnsi="Arial" w:cs="Arial"/>
                <w:szCs w:val="16"/>
                <w:lang w:val="en-GB"/>
              </w:rPr>
              <w:t>6.</w:t>
            </w:r>
          </w:p>
        </w:tc>
        <w:tc>
          <w:tcPr>
            <w:tcW w:w="3478" w:type="dxa"/>
          </w:tcPr>
          <w:p w14:paraId="5FEED94D"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NELSON MUSAMBE </w:t>
            </w:r>
            <w:r w:rsidRPr="003766F5">
              <w:rPr>
                <w:rFonts w:ascii="Arial" w:hAnsi="Arial" w:cs="Arial"/>
                <w:b/>
                <w:szCs w:val="16"/>
                <w:lang w:val="en-GB"/>
              </w:rPr>
              <w:t>VS</w:t>
            </w:r>
            <w:r>
              <w:rPr>
                <w:rFonts w:ascii="Arial" w:hAnsi="Arial" w:cs="Arial"/>
                <w:bCs/>
                <w:szCs w:val="16"/>
                <w:lang w:val="en-GB"/>
              </w:rPr>
              <w:t xml:space="preserve"> THE MINISTER OF CORRECTIONAL SERVICE PLUS FOURTH OTHERS</w:t>
            </w:r>
          </w:p>
          <w:p w14:paraId="69133DA4"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310" w:type="dxa"/>
          </w:tcPr>
          <w:p w14:paraId="2230BCDC"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rPr>
              <w:t>2026-048852</w:t>
            </w:r>
          </w:p>
          <w:p w14:paraId="42C9F633"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p w14:paraId="58F6D7CB"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66" w:type="dxa"/>
          </w:tcPr>
          <w:p w14:paraId="10C17BB6" w14:textId="733BD3F8"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10H00</w:t>
            </w:r>
          </w:p>
        </w:tc>
      </w:tr>
      <w:tr w:rsidR="00A52BED" w14:paraId="0E6933A2" w14:textId="77777777" w:rsidTr="00E9368B">
        <w:trPr>
          <w:trHeight w:val="843"/>
        </w:trPr>
        <w:tc>
          <w:tcPr>
            <w:cnfStyle w:val="001000000000" w:firstRow="0" w:lastRow="0" w:firstColumn="1" w:lastColumn="0" w:oddVBand="0" w:evenVBand="0" w:oddHBand="0" w:evenHBand="0" w:firstRowFirstColumn="0" w:firstRowLastColumn="0" w:lastRowFirstColumn="0" w:lastRowLastColumn="0"/>
            <w:tcW w:w="1262" w:type="dxa"/>
          </w:tcPr>
          <w:p w14:paraId="1BD04FFF" w14:textId="77777777" w:rsidR="00A52BED" w:rsidRDefault="00A52BED" w:rsidP="00E9368B">
            <w:pPr>
              <w:rPr>
                <w:rFonts w:ascii="Arial" w:hAnsi="Arial" w:cs="Arial"/>
                <w:szCs w:val="16"/>
                <w:lang w:val="en-GB"/>
              </w:rPr>
            </w:pPr>
            <w:r>
              <w:rPr>
                <w:rFonts w:ascii="Arial" w:hAnsi="Arial" w:cs="Arial"/>
                <w:szCs w:val="16"/>
                <w:lang w:val="en-GB"/>
              </w:rPr>
              <w:t>29.</w:t>
            </w:r>
          </w:p>
        </w:tc>
        <w:tc>
          <w:tcPr>
            <w:tcW w:w="3478" w:type="dxa"/>
          </w:tcPr>
          <w:p w14:paraId="21999ED7" w14:textId="77777777" w:rsidR="00A52BED" w:rsidRDefault="00A52BED" w:rsidP="00E9368B">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OBAKENG MMALEKHINA MATSOMELA </w:t>
            </w:r>
            <w:r w:rsidRPr="00535487">
              <w:rPr>
                <w:rFonts w:ascii="Arial" w:hAnsi="Arial" w:cs="Arial"/>
                <w:b/>
                <w:bCs/>
                <w:szCs w:val="16"/>
                <w:lang w:val="en-GB"/>
              </w:rPr>
              <w:t>VS</w:t>
            </w:r>
            <w:r>
              <w:rPr>
                <w:rFonts w:ascii="Arial" w:hAnsi="Arial" w:cs="Arial"/>
                <w:szCs w:val="16"/>
                <w:lang w:val="en-GB"/>
              </w:rPr>
              <w:t xml:space="preserve"> KGOMOTSO SEKWANE MATSOMELA PLUS ONE</w:t>
            </w:r>
          </w:p>
          <w:p w14:paraId="1D6F503C" w14:textId="77777777" w:rsidR="00A52BED" w:rsidRDefault="00A52BED" w:rsidP="00E9368B">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310" w:type="dxa"/>
          </w:tcPr>
          <w:p w14:paraId="5265D521" w14:textId="77777777" w:rsidR="00A52BED" w:rsidRDefault="00A52BED" w:rsidP="00E9368B">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2026-059720</w:t>
            </w:r>
          </w:p>
          <w:p w14:paraId="27AE29D5" w14:textId="77777777" w:rsidR="00A52BED" w:rsidRDefault="00A52BED" w:rsidP="00E9368B">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5F8797DC" w14:textId="77777777" w:rsidR="00A52BED" w:rsidRDefault="00A52BED" w:rsidP="00E9368B">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c>
          <w:tcPr>
            <w:tcW w:w="1966" w:type="dxa"/>
          </w:tcPr>
          <w:p w14:paraId="6FD9B7B3" w14:textId="28DDEC18" w:rsidR="00A52BED" w:rsidRDefault="00A52BED" w:rsidP="00E9368B">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10H00</w:t>
            </w:r>
          </w:p>
        </w:tc>
      </w:tr>
      <w:tr w:rsidR="00A52BED" w14:paraId="39B9264C" w14:textId="77777777" w:rsidTr="00E9368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62" w:type="dxa"/>
          </w:tcPr>
          <w:p w14:paraId="1D5FBD99" w14:textId="77777777" w:rsidR="00A52BED" w:rsidRDefault="00A52BED" w:rsidP="00E9368B">
            <w:pPr>
              <w:rPr>
                <w:rFonts w:ascii="Arial" w:hAnsi="Arial" w:cs="Arial"/>
                <w:szCs w:val="16"/>
                <w:lang w:val="en-GB"/>
              </w:rPr>
            </w:pPr>
            <w:r>
              <w:rPr>
                <w:rFonts w:ascii="Arial" w:hAnsi="Arial" w:cs="Arial"/>
                <w:szCs w:val="16"/>
                <w:lang w:val="en-GB"/>
              </w:rPr>
              <w:lastRenderedPageBreak/>
              <w:t>13.</w:t>
            </w:r>
          </w:p>
        </w:tc>
        <w:tc>
          <w:tcPr>
            <w:tcW w:w="3478" w:type="dxa"/>
          </w:tcPr>
          <w:p w14:paraId="7CF94DA7"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GCINISIPHO TRADING CC </w:t>
            </w:r>
            <w:r w:rsidRPr="00427D8D">
              <w:rPr>
                <w:rFonts w:ascii="Arial" w:hAnsi="Arial" w:cs="Arial"/>
                <w:b/>
                <w:bCs/>
                <w:szCs w:val="16"/>
                <w:lang w:val="en-GB"/>
              </w:rPr>
              <w:t xml:space="preserve">VS </w:t>
            </w:r>
            <w:r>
              <w:rPr>
                <w:rFonts w:ascii="Arial" w:hAnsi="Arial" w:cs="Arial"/>
                <w:szCs w:val="16"/>
                <w:lang w:val="en-GB"/>
              </w:rPr>
              <w:t>THE CONSTRUCTION INDUSTRY DEVELOPMENT BOARD</w:t>
            </w:r>
          </w:p>
          <w:p w14:paraId="0324ECEB"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310" w:type="dxa"/>
          </w:tcPr>
          <w:p w14:paraId="3AA1A08E"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B99/2026</w:t>
            </w:r>
          </w:p>
          <w:p w14:paraId="65992F5E"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40BB1A71"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66" w:type="dxa"/>
          </w:tcPr>
          <w:p w14:paraId="64F22D1A" w14:textId="78759000"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11H30</w:t>
            </w:r>
          </w:p>
        </w:tc>
      </w:tr>
      <w:tr w:rsidR="00A52BED" w14:paraId="3A78F0A3" w14:textId="77777777" w:rsidTr="00E9368B">
        <w:trPr>
          <w:trHeight w:val="843"/>
        </w:trPr>
        <w:tc>
          <w:tcPr>
            <w:cnfStyle w:val="001000000000" w:firstRow="0" w:lastRow="0" w:firstColumn="1" w:lastColumn="0" w:oddVBand="0" w:evenVBand="0" w:oddHBand="0" w:evenHBand="0" w:firstRowFirstColumn="0" w:firstRowLastColumn="0" w:lastRowFirstColumn="0" w:lastRowLastColumn="0"/>
            <w:tcW w:w="1262" w:type="dxa"/>
          </w:tcPr>
          <w:p w14:paraId="28527D14" w14:textId="77777777" w:rsidR="00A52BED" w:rsidRDefault="00A52BED" w:rsidP="00E9368B">
            <w:pPr>
              <w:rPr>
                <w:rFonts w:ascii="Arial" w:hAnsi="Arial" w:cs="Arial"/>
                <w:szCs w:val="16"/>
                <w:lang w:val="en-GB"/>
              </w:rPr>
            </w:pPr>
            <w:r>
              <w:rPr>
                <w:rFonts w:ascii="Arial" w:hAnsi="Arial" w:cs="Arial"/>
                <w:szCs w:val="16"/>
                <w:lang w:val="en-GB"/>
              </w:rPr>
              <w:t>27.</w:t>
            </w:r>
          </w:p>
        </w:tc>
        <w:tc>
          <w:tcPr>
            <w:tcW w:w="3478" w:type="dxa"/>
          </w:tcPr>
          <w:p w14:paraId="7F953896" w14:textId="77777777" w:rsidR="00A52BED" w:rsidRDefault="00A52BED" w:rsidP="00E9368B">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IOANNIS KOUMOUTSARIS </w:t>
            </w:r>
            <w:r w:rsidRPr="002A2B9D">
              <w:rPr>
                <w:rFonts w:ascii="Arial" w:hAnsi="Arial" w:cs="Arial"/>
                <w:b/>
                <w:bCs/>
                <w:szCs w:val="16"/>
                <w:lang w:val="en-GB"/>
              </w:rPr>
              <w:t xml:space="preserve">VS </w:t>
            </w:r>
            <w:r>
              <w:rPr>
                <w:rFonts w:ascii="Arial" w:hAnsi="Arial" w:cs="Arial"/>
                <w:szCs w:val="16"/>
                <w:lang w:val="en-GB"/>
              </w:rPr>
              <w:t>BISCOPLUS (PTY) LTD PLUS TWO OTHERS</w:t>
            </w:r>
          </w:p>
          <w:p w14:paraId="1AA8C7E8" w14:textId="77777777" w:rsidR="00A52BED" w:rsidRDefault="00A52BED" w:rsidP="00E9368B">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310" w:type="dxa"/>
          </w:tcPr>
          <w:p w14:paraId="5809DB08" w14:textId="77777777" w:rsidR="00A52BED" w:rsidRDefault="00A52BED" w:rsidP="00E9368B">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2026-059648</w:t>
            </w:r>
          </w:p>
          <w:p w14:paraId="0D24B440" w14:textId="77777777" w:rsidR="00A52BED" w:rsidRDefault="00A52BED" w:rsidP="00E9368B">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5423B5C5" w14:textId="77777777" w:rsidR="00A52BED" w:rsidRDefault="00A52BED" w:rsidP="00E9368B">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c>
          <w:tcPr>
            <w:tcW w:w="1966" w:type="dxa"/>
          </w:tcPr>
          <w:p w14:paraId="79011B15" w14:textId="1090EA58" w:rsidR="00A52BED" w:rsidRDefault="00A52BED" w:rsidP="00E9368B">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14H00</w:t>
            </w:r>
          </w:p>
        </w:tc>
      </w:tr>
    </w:tbl>
    <w:p w14:paraId="67989720" w14:textId="77777777" w:rsidR="00A52BED" w:rsidRDefault="00A52BED" w:rsidP="00A52BED">
      <w:pPr>
        <w:rPr>
          <w:rFonts w:ascii="Arial" w:hAnsi="Arial" w:cs="Arial"/>
          <w:b/>
          <w:bCs/>
          <w:sz w:val="26"/>
          <w:szCs w:val="26"/>
          <w:u w:val="single"/>
          <w:lang w:val="en-GB"/>
        </w:rPr>
      </w:pPr>
    </w:p>
    <w:p w14:paraId="4DDED3CE" w14:textId="6E3D10C8" w:rsidR="00A52BED" w:rsidRDefault="00A52BED" w:rsidP="00A52BED">
      <w:pPr>
        <w:rPr>
          <w:rFonts w:ascii="Arial" w:hAnsi="Arial" w:cs="Arial"/>
          <w:b/>
          <w:bCs/>
          <w:sz w:val="26"/>
          <w:szCs w:val="26"/>
          <w:u w:val="single"/>
          <w:lang w:val="en-GB"/>
        </w:rPr>
      </w:pPr>
      <w:r>
        <w:rPr>
          <w:rFonts w:ascii="Arial" w:hAnsi="Arial" w:cs="Arial"/>
          <w:b/>
          <w:bCs/>
          <w:sz w:val="26"/>
          <w:szCs w:val="26"/>
          <w:u w:val="single"/>
          <w:lang w:val="en-GB"/>
        </w:rPr>
        <w:t>Wednesday</w:t>
      </w:r>
      <w:r w:rsidRPr="00A52BED">
        <w:rPr>
          <w:rFonts w:ascii="Arial" w:hAnsi="Arial" w:cs="Arial"/>
          <w:b/>
          <w:bCs/>
          <w:sz w:val="26"/>
          <w:szCs w:val="26"/>
          <w:u w:val="single"/>
          <w:lang w:val="en-GB"/>
        </w:rPr>
        <w:t xml:space="preserve"> ,2</w:t>
      </w:r>
      <w:r>
        <w:rPr>
          <w:rFonts w:ascii="Arial" w:hAnsi="Arial" w:cs="Arial"/>
          <w:b/>
          <w:bCs/>
          <w:sz w:val="26"/>
          <w:szCs w:val="26"/>
          <w:u w:val="single"/>
          <w:lang w:val="en-GB"/>
        </w:rPr>
        <w:t xml:space="preserve">5 </w:t>
      </w:r>
      <w:r w:rsidRPr="00A52BED">
        <w:rPr>
          <w:rFonts w:ascii="Arial" w:hAnsi="Arial" w:cs="Arial"/>
          <w:b/>
          <w:bCs/>
          <w:sz w:val="26"/>
          <w:szCs w:val="26"/>
          <w:u w:val="single"/>
          <w:lang w:val="en-GB"/>
        </w:rPr>
        <w:t xml:space="preserve">March 2026  </w:t>
      </w:r>
    </w:p>
    <w:p w14:paraId="32150AF0" w14:textId="77777777" w:rsidR="00A52BED" w:rsidRDefault="00A52BED" w:rsidP="00A52BED">
      <w:pPr>
        <w:rPr>
          <w:rFonts w:ascii="Arial" w:hAnsi="Arial" w:cs="Arial"/>
          <w:b/>
          <w:bCs/>
          <w:sz w:val="26"/>
          <w:szCs w:val="26"/>
          <w:u w:val="single"/>
          <w:lang w:val="en-GB"/>
        </w:rPr>
      </w:pPr>
    </w:p>
    <w:tbl>
      <w:tblPr>
        <w:tblStyle w:val="PlainTable1"/>
        <w:tblpPr w:leftFromText="180" w:rightFromText="180" w:vertAnchor="text" w:tblpY="1"/>
        <w:tblOverlap w:val="never"/>
        <w:tblW w:w="9016" w:type="dxa"/>
        <w:tblLook w:val="04A0" w:firstRow="1" w:lastRow="0" w:firstColumn="1" w:lastColumn="0" w:noHBand="0" w:noVBand="1"/>
      </w:tblPr>
      <w:tblGrid>
        <w:gridCol w:w="1262"/>
        <w:gridCol w:w="3478"/>
        <w:gridCol w:w="2310"/>
        <w:gridCol w:w="1966"/>
      </w:tblGrid>
      <w:tr w:rsidR="00A52BED" w:rsidRPr="007D6CA0" w14:paraId="016E529D" w14:textId="77777777" w:rsidTr="00E9368B">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262" w:type="dxa"/>
          </w:tcPr>
          <w:p w14:paraId="01050D35" w14:textId="77777777" w:rsidR="00A52BED" w:rsidRPr="007D6CA0" w:rsidRDefault="00A52BED" w:rsidP="00E9368B">
            <w:pPr>
              <w:rPr>
                <w:rFonts w:ascii="Arial" w:hAnsi="Arial" w:cs="Arial"/>
                <w:b w:val="0"/>
                <w:bCs w:val="0"/>
                <w:sz w:val="20"/>
                <w:szCs w:val="20"/>
                <w:lang w:val="en-GB"/>
              </w:rPr>
            </w:pPr>
            <w:r w:rsidRPr="007D6CA0">
              <w:rPr>
                <w:rFonts w:ascii="Arial" w:hAnsi="Arial" w:cs="Arial"/>
                <w:sz w:val="20"/>
                <w:szCs w:val="20"/>
                <w:lang w:val="en-GB"/>
              </w:rPr>
              <w:t xml:space="preserve">NUMBERS </w:t>
            </w:r>
          </w:p>
          <w:p w14:paraId="39D85AF5" w14:textId="77777777" w:rsidR="00A52BED" w:rsidRPr="007D6CA0" w:rsidRDefault="00A52BED" w:rsidP="00E9368B">
            <w:pPr>
              <w:rPr>
                <w:rFonts w:ascii="Arial" w:hAnsi="Arial" w:cs="Arial"/>
                <w:b w:val="0"/>
                <w:bCs w:val="0"/>
                <w:sz w:val="20"/>
                <w:szCs w:val="20"/>
                <w:lang w:val="en-GB"/>
              </w:rPr>
            </w:pPr>
          </w:p>
          <w:p w14:paraId="3C264564" w14:textId="77777777" w:rsidR="00A52BED" w:rsidRPr="007D6CA0" w:rsidRDefault="00A52BED" w:rsidP="00E9368B">
            <w:pPr>
              <w:rPr>
                <w:rFonts w:ascii="Arial" w:hAnsi="Arial" w:cs="Arial"/>
                <w:b w:val="0"/>
                <w:bCs w:val="0"/>
                <w:sz w:val="20"/>
                <w:szCs w:val="20"/>
                <w:lang w:val="en-GB"/>
              </w:rPr>
            </w:pPr>
          </w:p>
        </w:tc>
        <w:tc>
          <w:tcPr>
            <w:tcW w:w="3478" w:type="dxa"/>
          </w:tcPr>
          <w:p w14:paraId="2340F136" w14:textId="77777777" w:rsidR="00A52BED" w:rsidRPr="004939D2" w:rsidRDefault="00A52BED" w:rsidP="00E9368B">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7D6CA0">
              <w:rPr>
                <w:rFonts w:ascii="Arial" w:hAnsi="Arial" w:cs="Arial"/>
                <w:sz w:val="20"/>
                <w:szCs w:val="20"/>
                <w:lang w:val="en-GB"/>
              </w:rPr>
              <w:t xml:space="preserve">                                   </w:t>
            </w:r>
            <w:r w:rsidRPr="004939D2">
              <w:rPr>
                <w:rFonts w:ascii="Arial" w:hAnsi="Arial" w:cs="Arial"/>
                <w:sz w:val="20"/>
                <w:szCs w:val="20"/>
                <w:lang w:val="en-GB"/>
              </w:rPr>
              <w:t xml:space="preserve"> PARTIES</w:t>
            </w:r>
          </w:p>
        </w:tc>
        <w:tc>
          <w:tcPr>
            <w:tcW w:w="2310" w:type="dxa"/>
          </w:tcPr>
          <w:p w14:paraId="0D725CF7" w14:textId="77777777" w:rsidR="00A52BED" w:rsidRPr="007D6CA0" w:rsidRDefault="00A52BED" w:rsidP="00E9368B">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GB"/>
              </w:rPr>
            </w:pPr>
            <w:r w:rsidRPr="007D6CA0">
              <w:rPr>
                <w:rFonts w:ascii="Arial" w:hAnsi="Arial" w:cs="Arial"/>
                <w:sz w:val="20"/>
                <w:szCs w:val="20"/>
                <w:lang w:val="en-GB"/>
              </w:rPr>
              <w:t>CASE NUMBERS</w:t>
            </w:r>
          </w:p>
        </w:tc>
        <w:tc>
          <w:tcPr>
            <w:tcW w:w="1966" w:type="dxa"/>
          </w:tcPr>
          <w:p w14:paraId="776539FB" w14:textId="3CD8153F" w:rsidR="00A52BED" w:rsidRPr="007D6CA0" w:rsidRDefault="00A52BED" w:rsidP="00E936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 xml:space="preserve">OUTCOMES </w:t>
            </w:r>
            <w:r>
              <w:rPr>
                <w:rFonts w:ascii="Arial" w:hAnsi="Arial" w:cs="Arial"/>
                <w:sz w:val="20"/>
                <w:szCs w:val="20"/>
                <w:lang w:val="en-GB"/>
              </w:rPr>
              <w:t xml:space="preserve"> </w:t>
            </w:r>
          </w:p>
        </w:tc>
      </w:tr>
      <w:tr w:rsidR="00A52BED" w14:paraId="637CB3B1" w14:textId="77777777" w:rsidTr="00E9368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62" w:type="dxa"/>
          </w:tcPr>
          <w:p w14:paraId="00641167" w14:textId="77777777" w:rsidR="00A52BED" w:rsidRDefault="00A52BED" w:rsidP="00E9368B">
            <w:pPr>
              <w:rPr>
                <w:rFonts w:ascii="Arial" w:hAnsi="Arial" w:cs="Arial"/>
                <w:szCs w:val="16"/>
                <w:lang w:val="en-GB"/>
              </w:rPr>
            </w:pPr>
            <w:r>
              <w:rPr>
                <w:rFonts w:ascii="Arial" w:hAnsi="Arial" w:cs="Arial"/>
                <w:szCs w:val="16"/>
                <w:lang w:val="en-GB"/>
              </w:rPr>
              <w:t>1.</w:t>
            </w:r>
          </w:p>
        </w:tc>
        <w:tc>
          <w:tcPr>
            <w:tcW w:w="3478" w:type="dxa"/>
          </w:tcPr>
          <w:p w14:paraId="19FC5105"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UMKHONTO WESIZWE PARTY </w:t>
            </w:r>
            <w:r w:rsidRPr="0096717F">
              <w:rPr>
                <w:rFonts w:ascii="Arial" w:hAnsi="Arial" w:cs="Arial"/>
                <w:b/>
                <w:szCs w:val="16"/>
                <w:lang w:val="en-GB"/>
              </w:rPr>
              <w:t>VS</w:t>
            </w:r>
            <w:r>
              <w:rPr>
                <w:rFonts w:ascii="Arial" w:hAnsi="Arial" w:cs="Arial"/>
                <w:bCs/>
                <w:szCs w:val="16"/>
                <w:lang w:val="en-GB"/>
              </w:rPr>
              <w:t xml:space="preserve"> THE PRESIDENT OF THE REPUBLIC OF SOUTH AFRICA PLUS TENTH OTHERS</w:t>
            </w:r>
          </w:p>
          <w:p w14:paraId="7FBCFF6B" w14:textId="77777777" w:rsidR="00A52BED" w:rsidRPr="00F36ABC"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310" w:type="dxa"/>
          </w:tcPr>
          <w:p w14:paraId="109FB511"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2026-041083</w:t>
            </w:r>
          </w:p>
          <w:p w14:paraId="59F21721" w14:textId="77777777"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376E318B" w14:textId="77777777" w:rsidR="00A52BED" w:rsidRPr="0021642B"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66" w:type="dxa"/>
          </w:tcPr>
          <w:p w14:paraId="196F7232" w14:textId="78282523" w:rsidR="00A52BED" w:rsidRDefault="00A52BED"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10H00</w:t>
            </w:r>
          </w:p>
        </w:tc>
      </w:tr>
    </w:tbl>
    <w:p w14:paraId="0A693438" w14:textId="77777777" w:rsidR="00A52BED" w:rsidRDefault="00A52BED" w:rsidP="00A52BED">
      <w:pPr>
        <w:rPr>
          <w:rFonts w:ascii="Arial" w:hAnsi="Arial" w:cs="Arial"/>
          <w:b/>
          <w:bCs/>
          <w:sz w:val="26"/>
          <w:szCs w:val="26"/>
          <w:u w:val="single"/>
          <w:lang w:val="en-GB"/>
        </w:rPr>
      </w:pPr>
    </w:p>
    <w:p w14:paraId="3C81549E" w14:textId="6D4C01CC" w:rsidR="00A52BED" w:rsidRDefault="00A52BED" w:rsidP="00A52BED">
      <w:pPr>
        <w:rPr>
          <w:rFonts w:ascii="Arial" w:hAnsi="Arial" w:cs="Arial"/>
          <w:b/>
          <w:bCs/>
          <w:sz w:val="26"/>
          <w:szCs w:val="26"/>
          <w:u w:val="single"/>
          <w:lang w:val="en-GB"/>
        </w:rPr>
      </w:pPr>
      <w:r>
        <w:rPr>
          <w:rFonts w:ascii="Arial" w:hAnsi="Arial" w:cs="Arial"/>
          <w:b/>
          <w:bCs/>
          <w:sz w:val="26"/>
          <w:szCs w:val="26"/>
          <w:u w:val="single"/>
          <w:lang w:val="en-GB"/>
        </w:rPr>
        <w:t>Thursday</w:t>
      </w:r>
      <w:r w:rsidRPr="00A52BED">
        <w:rPr>
          <w:rFonts w:ascii="Arial" w:hAnsi="Arial" w:cs="Arial"/>
          <w:b/>
          <w:bCs/>
          <w:sz w:val="26"/>
          <w:szCs w:val="26"/>
          <w:u w:val="single"/>
          <w:lang w:val="en-GB"/>
        </w:rPr>
        <w:t>,2</w:t>
      </w:r>
      <w:r>
        <w:rPr>
          <w:rFonts w:ascii="Arial" w:hAnsi="Arial" w:cs="Arial"/>
          <w:b/>
          <w:bCs/>
          <w:sz w:val="26"/>
          <w:szCs w:val="26"/>
          <w:u w:val="single"/>
          <w:lang w:val="en-GB"/>
        </w:rPr>
        <w:t xml:space="preserve">6 </w:t>
      </w:r>
      <w:r w:rsidRPr="00A52BED">
        <w:rPr>
          <w:rFonts w:ascii="Arial" w:hAnsi="Arial" w:cs="Arial"/>
          <w:b/>
          <w:bCs/>
          <w:sz w:val="26"/>
          <w:szCs w:val="26"/>
          <w:u w:val="single"/>
          <w:lang w:val="en-GB"/>
        </w:rPr>
        <w:t xml:space="preserve">March 2026  </w:t>
      </w:r>
    </w:p>
    <w:tbl>
      <w:tblPr>
        <w:tblStyle w:val="PlainTable1"/>
        <w:tblpPr w:leftFromText="180" w:rightFromText="180" w:vertAnchor="text" w:tblpY="1"/>
        <w:tblOverlap w:val="never"/>
        <w:tblW w:w="9016" w:type="dxa"/>
        <w:tblLook w:val="04A0" w:firstRow="1" w:lastRow="0" w:firstColumn="1" w:lastColumn="0" w:noHBand="0" w:noVBand="1"/>
      </w:tblPr>
      <w:tblGrid>
        <w:gridCol w:w="1262"/>
        <w:gridCol w:w="3478"/>
        <w:gridCol w:w="2310"/>
        <w:gridCol w:w="1966"/>
      </w:tblGrid>
      <w:tr w:rsidR="00A52BED" w:rsidRPr="007D6CA0" w14:paraId="06E963EC" w14:textId="77777777" w:rsidTr="00E9368B">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262" w:type="dxa"/>
          </w:tcPr>
          <w:p w14:paraId="0ECDCA7E" w14:textId="77777777" w:rsidR="00A52BED" w:rsidRPr="007D6CA0" w:rsidRDefault="00A52BED" w:rsidP="00E9368B">
            <w:pPr>
              <w:rPr>
                <w:rFonts w:ascii="Arial" w:hAnsi="Arial" w:cs="Arial"/>
                <w:b w:val="0"/>
                <w:bCs w:val="0"/>
                <w:sz w:val="20"/>
                <w:szCs w:val="20"/>
                <w:lang w:val="en-GB"/>
              </w:rPr>
            </w:pPr>
            <w:r w:rsidRPr="007D6CA0">
              <w:rPr>
                <w:rFonts w:ascii="Arial" w:hAnsi="Arial" w:cs="Arial"/>
                <w:sz w:val="20"/>
                <w:szCs w:val="20"/>
                <w:lang w:val="en-GB"/>
              </w:rPr>
              <w:t xml:space="preserve">NUMBERS </w:t>
            </w:r>
          </w:p>
          <w:p w14:paraId="07DDF920" w14:textId="77777777" w:rsidR="00A52BED" w:rsidRPr="007D6CA0" w:rsidRDefault="00A52BED" w:rsidP="00E9368B">
            <w:pPr>
              <w:rPr>
                <w:rFonts w:ascii="Arial" w:hAnsi="Arial" w:cs="Arial"/>
                <w:b w:val="0"/>
                <w:bCs w:val="0"/>
                <w:sz w:val="20"/>
                <w:szCs w:val="20"/>
                <w:lang w:val="en-GB"/>
              </w:rPr>
            </w:pPr>
          </w:p>
          <w:p w14:paraId="69AB00B0" w14:textId="77777777" w:rsidR="00A52BED" w:rsidRPr="007D6CA0" w:rsidRDefault="00A52BED" w:rsidP="00E9368B">
            <w:pPr>
              <w:rPr>
                <w:rFonts w:ascii="Arial" w:hAnsi="Arial" w:cs="Arial"/>
                <w:b w:val="0"/>
                <w:bCs w:val="0"/>
                <w:sz w:val="20"/>
                <w:szCs w:val="20"/>
                <w:lang w:val="en-GB"/>
              </w:rPr>
            </w:pPr>
          </w:p>
        </w:tc>
        <w:tc>
          <w:tcPr>
            <w:tcW w:w="3478" w:type="dxa"/>
          </w:tcPr>
          <w:p w14:paraId="60464564" w14:textId="77777777" w:rsidR="00A52BED" w:rsidRPr="004939D2" w:rsidRDefault="00A52BED" w:rsidP="00E9368B">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7D6CA0">
              <w:rPr>
                <w:rFonts w:ascii="Arial" w:hAnsi="Arial" w:cs="Arial"/>
                <w:sz w:val="20"/>
                <w:szCs w:val="20"/>
                <w:lang w:val="en-GB"/>
              </w:rPr>
              <w:t xml:space="preserve">                                   </w:t>
            </w:r>
            <w:r w:rsidRPr="004939D2">
              <w:rPr>
                <w:rFonts w:ascii="Arial" w:hAnsi="Arial" w:cs="Arial"/>
                <w:sz w:val="20"/>
                <w:szCs w:val="20"/>
                <w:lang w:val="en-GB"/>
              </w:rPr>
              <w:t xml:space="preserve"> PARTIES</w:t>
            </w:r>
          </w:p>
        </w:tc>
        <w:tc>
          <w:tcPr>
            <w:tcW w:w="2310" w:type="dxa"/>
          </w:tcPr>
          <w:p w14:paraId="02E0E4EC" w14:textId="77777777" w:rsidR="00A52BED" w:rsidRPr="007D6CA0" w:rsidRDefault="00A52BED" w:rsidP="00E9368B">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GB"/>
              </w:rPr>
            </w:pPr>
            <w:r w:rsidRPr="007D6CA0">
              <w:rPr>
                <w:rFonts w:ascii="Arial" w:hAnsi="Arial" w:cs="Arial"/>
                <w:sz w:val="20"/>
                <w:szCs w:val="20"/>
                <w:lang w:val="en-GB"/>
              </w:rPr>
              <w:t>CASE NUMBERS</w:t>
            </w:r>
          </w:p>
        </w:tc>
        <w:tc>
          <w:tcPr>
            <w:tcW w:w="1966" w:type="dxa"/>
          </w:tcPr>
          <w:p w14:paraId="08BAF22D" w14:textId="51FBF01A" w:rsidR="00A52BED" w:rsidRPr="007D6CA0" w:rsidRDefault="00A52BED" w:rsidP="00E936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OUTCOMES</w:t>
            </w:r>
            <w:r>
              <w:rPr>
                <w:rFonts w:ascii="Arial" w:hAnsi="Arial" w:cs="Arial"/>
                <w:sz w:val="20"/>
                <w:szCs w:val="20"/>
                <w:lang w:val="en-GB"/>
              </w:rPr>
              <w:t xml:space="preserve"> </w:t>
            </w:r>
          </w:p>
        </w:tc>
      </w:tr>
      <w:tr w:rsidR="008B6332" w14:paraId="26F575A9" w14:textId="77777777" w:rsidTr="00E9368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62" w:type="dxa"/>
          </w:tcPr>
          <w:p w14:paraId="16D1A0A7" w14:textId="77777777" w:rsidR="008B6332" w:rsidRDefault="008B6332" w:rsidP="00E9368B">
            <w:pPr>
              <w:rPr>
                <w:rFonts w:ascii="Arial" w:hAnsi="Arial" w:cs="Arial"/>
                <w:szCs w:val="16"/>
                <w:lang w:val="en-GB"/>
              </w:rPr>
            </w:pPr>
            <w:r>
              <w:rPr>
                <w:rFonts w:ascii="Arial" w:hAnsi="Arial" w:cs="Arial"/>
                <w:szCs w:val="16"/>
                <w:lang w:val="en-GB"/>
              </w:rPr>
              <w:t>34.</w:t>
            </w:r>
          </w:p>
        </w:tc>
        <w:tc>
          <w:tcPr>
            <w:tcW w:w="3478" w:type="dxa"/>
          </w:tcPr>
          <w:p w14:paraId="030CD61A" w14:textId="77777777" w:rsidR="008B6332" w:rsidRDefault="008B6332" w:rsidP="00E9368B">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MTHUTHUZELI BARNABAS NDIYA PLUS ONE </w:t>
            </w:r>
            <w:r w:rsidRPr="009C1F6F">
              <w:rPr>
                <w:rFonts w:ascii="Arial" w:hAnsi="Arial" w:cs="Arial"/>
                <w:b/>
                <w:bCs/>
                <w:szCs w:val="16"/>
                <w:lang w:val="en-GB"/>
              </w:rPr>
              <w:t>VS</w:t>
            </w:r>
            <w:r>
              <w:rPr>
                <w:rFonts w:ascii="Arial" w:hAnsi="Arial" w:cs="Arial"/>
                <w:szCs w:val="16"/>
                <w:lang w:val="en-GB"/>
              </w:rPr>
              <w:t xml:space="preserve"> VORSTER INCOPORATED ATTORNEYS PLUS TWO OTHERS</w:t>
            </w:r>
          </w:p>
          <w:p w14:paraId="1E7E5619" w14:textId="77777777" w:rsidR="008B6332" w:rsidRDefault="008B6332" w:rsidP="00E9368B">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310" w:type="dxa"/>
          </w:tcPr>
          <w:p w14:paraId="6FB9CED4" w14:textId="77777777" w:rsidR="008B6332" w:rsidRDefault="008B6332"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2023-064996</w:t>
            </w:r>
          </w:p>
          <w:p w14:paraId="46409260" w14:textId="77777777" w:rsidR="008B6332" w:rsidRDefault="008B6332"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363C545A" w14:textId="77777777" w:rsidR="008B6332" w:rsidRDefault="008B6332"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66" w:type="dxa"/>
          </w:tcPr>
          <w:p w14:paraId="437CD49D" w14:textId="6E59636B" w:rsidR="008B6332" w:rsidRDefault="008B6332" w:rsidP="00E9368B">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10H00</w:t>
            </w:r>
          </w:p>
        </w:tc>
      </w:tr>
    </w:tbl>
    <w:p w14:paraId="133FB9F6" w14:textId="77777777" w:rsidR="00A52BED" w:rsidRDefault="00A52BED" w:rsidP="00A52BED">
      <w:pPr>
        <w:rPr>
          <w:rFonts w:ascii="Arial" w:hAnsi="Arial" w:cs="Arial"/>
          <w:b/>
          <w:bCs/>
          <w:sz w:val="26"/>
          <w:szCs w:val="26"/>
          <w:u w:val="single"/>
          <w:lang w:val="en-GB"/>
        </w:rPr>
      </w:pPr>
    </w:p>
    <w:p w14:paraId="60790FCF" w14:textId="77777777" w:rsidR="00A52BED" w:rsidRPr="00A52BED" w:rsidRDefault="00A52BED" w:rsidP="00A52BED">
      <w:pPr>
        <w:rPr>
          <w:rFonts w:ascii="Arial" w:hAnsi="Arial" w:cs="Arial"/>
          <w:b/>
          <w:bCs/>
          <w:sz w:val="26"/>
          <w:szCs w:val="26"/>
          <w:u w:val="single"/>
          <w:lang w:val="en-GB"/>
        </w:rPr>
      </w:pPr>
    </w:p>
    <w:tbl>
      <w:tblPr>
        <w:tblStyle w:val="PlainTable1"/>
        <w:tblpPr w:leftFromText="180" w:rightFromText="180" w:vertAnchor="text" w:tblpY="1"/>
        <w:tblOverlap w:val="never"/>
        <w:tblW w:w="9016" w:type="dxa"/>
        <w:tblLook w:val="04A0" w:firstRow="1" w:lastRow="0" w:firstColumn="1" w:lastColumn="0" w:noHBand="0" w:noVBand="1"/>
      </w:tblPr>
      <w:tblGrid>
        <w:gridCol w:w="1262"/>
        <w:gridCol w:w="3478"/>
        <w:gridCol w:w="2310"/>
        <w:gridCol w:w="1966"/>
      </w:tblGrid>
      <w:tr w:rsidR="00B019A9" w:rsidRPr="007D6CA0" w14:paraId="1900E97A" w14:textId="632B4FAD" w:rsidTr="00B019A9">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262" w:type="dxa"/>
          </w:tcPr>
          <w:p w14:paraId="506E152B" w14:textId="77777777" w:rsidR="00B019A9" w:rsidRPr="007D6CA0" w:rsidRDefault="00B019A9" w:rsidP="00001EE3">
            <w:pPr>
              <w:rPr>
                <w:rFonts w:ascii="Arial" w:hAnsi="Arial" w:cs="Arial"/>
                <w:b w:val="0"/>
                <w:bCs w:val="0"/>
                <w:sz w:val="20"/>
                <w:szCs w:val="20"/>
                <w:lang w:val="en-GB"/>
              </w:rPr>
            </w:pPr>
            <w:r w:rsidRPr="007D6CA0">
              <w:rPr>
                <w:rFonts w:ascii="Arial" w:hAnsi="Arial" w:cs="Arial"/>
                <w:sz w:val="20"/>
                <w:szCs w:val="20"/>
                <w:lang w:val="en-GB"/>
              </w:rPr>
              <w:lastRenderedPageBreak/>
              <w:t xml:space="preserve">NUMBERS </w:t>
            </w:r>
          </w:p>
          <w:p w14:paraId="2A2EEEC9" w14:textId="77777777" w:rsidR="00B019A9" w:rsidRPr="007D6CA0" w:rsidRDefault="00B019A9" w:rsidP="00001EE3">
            <w:pPr>
              <w:rPr>
                <w:rFonts w:ascii="Arial" w:hAnsi="Arial" w:cs="Arial"/>
                <w:b w:val="0"/>
                <w:bCs w:val="0"/>
                <w:sz w:val="20"/>
                <w:szCs w:val="20"/>
                <w:lang w:val="en-GB"/>
              </w:rPr>
            </w:pPr>
          </w:p>
          <w:p w14:paraId="658B5887" w14:textId="77777777" w:rsidR="00B019A9" w:rsidRPr="007D6CA0" w:rsidRDefault="00B019A9" w:rsidP="00001EE3">
            <w:pPr>
              <w:rPr>
                <w:rFonts w:ascii="Arial" w:hAnsi="Arial" w:cs="Arial"/>
                <w:b w:val="0"/>
                <w:bCs w:val="0"/>
                <w:sz w:val="20"/>
                <w:szCs w:val="20"/>
                <w:lang w:val="en-GB"/>
              </w:rPr>
            </w:pPr>
          </w:p>
        </w:tc>
        <w:tc>
          <w:tcPr>
            <w:tcW w:w="3478" w:type="dxa"/>
          </w:tcPr>
          <w:p w14:paraId="2DD02622" w14:textId="77777777" w:rsidR="00B019A9" w:rsidRPr="004939D2" w:rsidRDefault="00B019A9" w:rsidP="00001EE3">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7D6CA0">
              <w:rPr>
                <w:rFonts w:ascii="Arial" w:hAnsi="Arial" w:cs="Arial"/>
                <w:sz w:val="20"/>
                <w:szCs w:val="20"/>
                <w:lang w:val="en-GB"/>
              </w:rPr>
              <w:t xml:space="preserve">                                   </w:t>
            </w:r>
            <w:r w:rsidRPr="004939D2">
              <w:rPr>
                <w:rFonts w:ascii="Arial" w:hAnsi="Arial" w:cs="Arial"/>
                <w:sz w:val="20"/>
                <w:szCs w:val="20"/>
                <w:lang w:val="en-GB"/>
              </w:rPr>
              <w:t xml:space="preserve"> PARTIES</w:t>
            </w:r>
          </w:p>
        </w:tc>
        <w:tc>
          <w:tcPr>
            <w:tcW w:w="2310" w:type="dxa"/>
          </w:tcPr>
          <w:p w14:paraId="2553C031" w14:textId="77777777" w:rsidR="00B019A9" w:rsidRPr="007D6CA0" w:rsidRDefault="00B019A9" w:rsidP="00001EE3">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GB"/>
              </w:rPr>
            </w:pPr>
            <w:r w:rsidRPr="007D6CA0">
              <w:rPr>
                <w:rFonts w:ascii="Arial" w:hAnsi="Arial" w:cs="Arial"/>
                <w:sz w:val="20"/>
                <w:szCs w:val="20"/>
                <w:lang w:val="en-GB"/>
              </w:rPr>
              <w:t>CASE NUMBERS</w:t>
            </w:r>
          </w:p>
        </w:tc>
        <w:tc>
          <w:tcPr>
            <w:tcW w:w="1966" w:type="dxa"/>
          </w:tcPr>
          <w:p w14:paraId="0F9C8D65" w14:textId="1224410F" w:rsidR="00B019A9" w:rsidRPr="007D6CA0" w:rsidRDefault="00B019A9" w:rsidP="00001EE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 xml:space="preserve">DATE &amp; TIME </w:t>
            </w:r>
          </w:p>
        </w:tc>
      </w:tr>
      <w:tr w:rsidR="00B019A9" w:rsidRPr="0021642B" w14:paraId="7378653F" w14:textId="52C3815D" w:rsidTr="00B019A9">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62" w:type="dxa"/>
          </w:tcPr>
          <w:p w14:paraId="32DC31DC" w14:textId="29F0EDE6" w:rsidR="00B019A9" w:rsidRDefault="00B019A9" w:rsidP="00001EE3">
            <w:pPr>
              <w:rPr>
                <w:rFonts w:ascii="Arial" w:hAnsi="Arial" w:cs="Arial"/>
                <w:szCs w:val="16"/>
                <w:lang w:val="en-GB"/>
              </w:rPr>
            </w:pPr>
            <w:r>
              <w:rPr>
                <w:rFonts w:ascii="Arial" w:hAnsi="Arial" w:cs="Arial"/>
                <w:szCs w:val="16"/>
                <w:lang w:val="en-GB"/>
              </w:rPr>
              <w:t>5.</w:t>
            </w:r>
          </w:p>
        </w:tc>
        <w:tc>
          <w:tcPr>
            <w:tcW w:w="3478" w:type="dxa"/>
          </w:tcPr>
          <w:p w14:paraId="2169F6E2" w14:textId="77777777" w:rsidR="00B019A9" w:rsidRDefault="00B019A9" w:rsidP="00B019A9">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FORZA BISTRO (PTY) LTD PLUS SIXTH OTHERS</w:t>
            </w:r>
            <w:r w:rsidRPr="00A642A8">
              <w:rPr>
                <w:rFonts w:ascii="Arial" w:hAnsi="Arial" w:cs="Arial"/>
                <w:b/>
                <w:szCs w:val="16"/>
                <w:lang w:val="en-GB"/>
              </w:rPr>
              <w:t xml:space="preserve"> VS</w:t>
            </w:r>
            <w:r>
              <w:rPr>
                <w:rFonts w:ascii="Arial" w:hAnsi="Arial" w:cs="Arial"/>
                <w:bCs/>
                <w:szCs w:val="16"/>
                <w:lang w:val="en-GB"/>
              </w:rPr>
              <w:t xml:space="preserve"> THE GAUTENG PROVINCIAL LIQUOR BOARD</w:t>
            </w:r>
          </w:p>
          <w:p w14:paraId="44718489" w14:textId="77777777" w:rsidR="00B019A9" w:rsidRDefault="00B019A9" w:rsidP="00001EE3">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310" w:type="dxa"/>
          </w:tcPr>
          <w:p w14:paraId="64882B0E" w14:textId="77777777" w:rsidR="00B019A9" w:rsidRDefault="00B019A9" w:rsidP="00B019A9">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2026-048194</w:t>
            </w:r>
          </w:p>
          <w:p w14:paraId="56E89213" w14:textId="77777777" w:rsidR="00B019A9" w:rsidRDefault="00B019A9" w:rsidP="00B019A9">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51F65DC6" w14:textId="77777777" w:rsidR="00B019A9" w:rsidRDefault="00B019A9" w:rsidP="00DC775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66" w:type="dxa"/>
          </w:tcPr>
          <w:p w14:paraId="3146B96F" w14:textId="72FC645C" w:rsidR="00B019A9" w:rsidRDefault="008B6332" w:rsidP="00B019A9">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sidRPr="008B6332">
              <w:rPr>
                <w:rFonts w:ascii="Arial" w:hAnsi="Arial" w:cs="Arial"/>
                <w:b/>
                <w:bCs/>
                <w:color w:val="EE0000"/>
                <w:szCs w:val="16"/>
                <w:lang w:val="en-GB"/>
              </w:rPr>
              <w:t xml:space="preserve">Not on </w:t>
            </w:r>
            <w:proofErr w:type="spellStart"/>
            <w:r w:rsidRPr="008B6332">
              <w:rPr>
                <w:rFonts w:ascii="Arial" w:hAnsi="Arial" w:cs="Arial"/>
                <w:b/>
                <w:bCs/>
                <w:color w:val="EE0000"/>
                <w:szCs w:val="16"/>
                <w:lang w:val="en-GB"/>
              </w:rPr>
              <w:t>caselines</w:t>
            </w:r>
            <w:proofErr w:type="spellEnd"/>
            <w:r w:rsidRPr="008B6332">
              <w:rPr>
                <w:rFonts w:ascii="Arial" w:hAnsi="Arial" w:cs="Arial"/>
                <w:b/>
                <w:bCs/>
                <w:color w:val="EE0000"/>
                <w:szCs w:val="16"/>
                <w:lang w:val="en-GB"/>
              </w:rPr>
              <w:t xml:space="preserve"> </w:t>
            </w:r>
          </w:p>
        </w:tc>
      </w:tr>
      <w:tr w:rsidR="00B019A9" w:rsidRPr="0021642B" w14:paraId="7F4F9DB9" w14:textId="77777777" w:rsidTr="00B019A9">
        <w:trPr>
          <w:trHeight w:val="843"/>
        </w:trPr>
        <w:tc>
          <w:tcPr>
            <w:cnfStyle w:val="001000000000" w:firstRow="0" w:lastRow="0" w:firstColumn="1" w:lastColumn="0" w:oddVBand="0" w:evenVBand="0" w:oddHBand="0" w:evenHBand="0" w:firstRowFirstColumn="0" w:firstRowLastColumn="0" w:lastRowFirstColumn="0" w:lastRowLastColumn="0"/>
            <w:tcW w:w="1262" w:type="dxa"/>
          </w:tcPr>
          <w:p w14:paraId="56E29F28" w14:textId="72CA9421" w:rsidR="00B019A9" w:rsidRDefault="00B019A9" w:rsidP="00001EE3">
            <w:pPr>
              <w:rPr>
                <w:rFonts w:ascii="Arial" w:hAnsi="Arial" w:cs="Arial"/>
                <w:szCs w:val="16"/>
                <w:lang w:val="en-GB"/>
              </w:rPr>
            </w:pPr>
            <w:r>
              <w:rPr>
                <w:rFonts w:ascii="Arial" w:hAnsi="Arial" w:cs="Arial"/>
                <w:szCs w:val="16"/>
                <w:lang w:val="en-GB"/>
              </w:rPr>
              <w:t>17.</w:t>
            </w:r>
          </w:p>
        </w:tc>
        <w:tc>
          <w:tcPr>
            <w:tcW w:w="3478" w:type="dxa"/>
          </w:tcPr>
          <w:p w14:paraId="46C8075F" w14:textId="77777777" w:rsidR="00B019A9" w:rsidRDefault="00B019A9" w:rsidP="00B019A9">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NORTHWEST STAR (SOC) LTD PLUS ONE </w:t>
            </w:r>
            <w:r w:rsidRPr="00416D69">
              <w:rPr>
                <w:rFonts w:ascii="Arial" w:hAnsi="Arial" w:cs="Arial"/>
                <w:b/>
                <w:bCs/>
                <w:szCs w:val="16"/>
                <w:lang w:val="en-GB"/>
              </w:rPr>
              <w:t>VS</w:t>
            </w:r>
            <w:r>
              <w:rPr>
                <w:rFonts w:ascii="Arial" w:hAnsi="Arial" w:cs="Arial"/>
                <w:szCs w:val="16"/>
                <w:lang w:val="en-GB"/>
              </w:rPr>
              <w:t xml:space="preserve"> HEAD OF DEPARTMENT OF GAUTENG DEPARTMENT OF ROAD AND TRANSPORT PLUS ONE</w:t>
            </w:r>
          </w:p>
          <w:p w14:paraId="4F00AD94" w14:textId="77777777" w:rsidR="00B019A9" w:rsidRDefault="00B019A9" w:rsidP="00B019A9">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310" w:type="dxa"/>
          </w:tcPr>
          <w:p w14:paraId="76D1F15B" w14:textId="77777777" w:rsidR="00B019A9" w:rsidRDefault="00B019A9" w:rsidP="00B019A9">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2026-053895</w:t>
            </w:r>
          </w:p>
          <w:p w14:paraId="6F252DB6" w14:textId="77777777" w:rsidR="00B019A9" w:rsidRDefault="00B019A9" w:rsidP="00B019A9">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680FDDC1" w14:textId="4881F4D7" w:rsidR="00B019A9" w:rsidRDefault="00B019A9" w:rsidP="00B019A9">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c>
          <w:tcPr>
            <w:tcW w:w="1966" w:type="dxa"/>
          </w:tcPr>
          <w:p w14:paraId="43BB30E5" w14:textId="6F72C892" w:rsidR="00B019A9" w:rsidRDefault="008B6332" w:rsidP="00B019A9">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sidRPr="008B6332">
              <w:rPr>
                <w:rFonts w:ascii="Arial" w:hAnsi="Arial" w:cs="Arial"/>
                <w:b/>
                <w:bCs/>
                <w:color w:val="EE0000"/>
                <w:szCs w:val="16"/>
                <w:lang w:val="en-GB"/>
              </w:rPr>
              <w:t xml:space="preserve">Not on </w:t>
            </w:r>
            <w:proofErr w:type="spellStart"/>
            <w:r w:rsidRPr="008B6332">
              <w:rPr>
                <w:rFonts w:ascii="Arial" w:hAnsi="Arial" w:cs="Arial"/>
                <w:b/>
                <w:bCs/>
                <w:color w:val="EE0000"/>
                <w:szCs w:val="16"/>
                <w:lang w:val="en-GB"/>
              </w:rPr>
              <w:t>caselines</w:t>
            </w:r>
            <w:proofErr w:type="spellEnd"/>
          </w:p>
        </w:tc>
      </w:tr>
      <w:tr w:rsidR="00DC775E" w:rsidRPr="0021642B" w14:paraId="59FF48A6" w14:textId="77777777" w:rsidTr="00B019A9">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62" w:type="dxa"/>
          </w:tcPr>
          <w:p w14:paraId="7AD270E6" w14:textId="0021CEF9" w:rsidR="00DC775E" w:rsidRDefault="00DC775E" w:rsidP="00001EE3">
            <w:pPr>
              <w:rPr>
                <w:rFonts w:ascii="Arial" w:hAnsi="Arial" w:cs="Arial"/>
                <w:szCs w:val="16"/>
                <w:lang w:val="en-GB"/>
              </w:rPr>
            </w:pPr>
            <w:r>
              <w:rPr>
                <w:rFonts w:ascii="Arial" w:hAnsi="Arial" w:cs="Arial"/>
                <w:szCs w:val="16"/>
                <w:lang w:val="en-GB"/>
              </w:rPr>
              <w:t>19.</w:t>
            </w:r>
          </w:p>
        </w:tc>
        <w:tc>
          <w:tcPr>
            <w:tcW w:w="3478" w:type="dxa"/>
          </w:tcPr>
          <w:p w14:paraId="63073032" w14:textId="77777777" w:rsidR="00DC775E" w:rsidRDefault="00DC775E" w:rsidP="00DC775E">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CORPORATE INVESTIGATING AND VERACITY ASSESSMENTS (PTY) LTD </w:t>
            </w:r>
            <w:r w:rsidRPr="001A57DE">
              <w:rPr>
                <w:rFonts w:ascii="Arial" w:hAnsi="Arial" w:cs="Arial"/>
                <w:b/>
                <w:bCs/>
                <w:szCs w:val="16"/>
                <w:lang w:val="en-GB"/>
              </w:rPr>
              <w:t>VS</w:t>
            </w:r>
            <w:r>
              <w:rPr>
                <w:rFonts w:ascii="Arial" w:hAnsi="Arial" w:cs="Arial"/>
                <w:szCs w:val="16"/>
                <w:lang w:val="en-GB"/>
              </w:rPr>
              <w:t xml:space="preserve"> SIZWE AFRICA IT GROUP (PTY) LTD PLUS ONE</w:t>
            </w:r>
          </w:p>
          <w:p w14:paraId="764214B9" w14:textId="77777777" w:rsidR="00DC775E" w:rsidRDefault="00DC775E" w:rsidP="00B019A9">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310" w:type="dxa"/>
          </w:tcPr>
          <w:p w14:paraId="578DCC3C" w14:textId="77777777" w:rsidR="00DC775E" w:rsidRDefault="00DC775E" w:rsidP="00DC775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rPr>
              <w:t>2026-055446</w:t>
            </w:r>
          </w:p>
          <w:p w14:paraId="75E0F787" w14:textId="77777777" w:rsidR="00DC775E" w:rsidRDefault="00DC775E" w:rsidP="00DC775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p w14:paraId="6021F012" w14:textId="3C9AC694" w:rsidR="00DC775E" w:rsidRDefault="00DC775E" w:rsidP="00DC775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66" w:type="dxa"/>
          </w:tcPr>
          <w:p w14:paraId="1103CDEA" w14:textId="2185735D" w:rsidR="00DC775E" w:rsidRDefault="008B6332" w:rsidP="00B019A9">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sidRPr="008B6332">
              <w:rPr>
                <w:rFonts w:ascii="Arial" w:hAnsi="Arial" w:cs="Arial"/>
                <w:b/>
                <w:bCs/>
                <w:color w:val="EE0000"/>
                <w:szCs w:val="16"/>
                <w:lang w:val="en-GB"/>
              </w:rPr>
              <w:t xml:space="preserve">Not on </w:t>
            </w:r>
            <w:proofErr w:type="spellStart"/>
            <w:r w:rsidRPr="008B6332">
              <w:rPr>
                <w:rFonts w:ascii="Arial" w:hAnsi="Arial" w:cs="Arial"/>
                <w:b/>
                <w:bCs/>
                <w:color w:val="EE0000"/>
                <w:szCs w:val="16"/>
                <w:lang w:val="en-GB"/>
              </w:rPr>
              <w:t>caselines</w:t>
            </w:r>
            <w:proofErr w:type="spellEnd"/>
          </w:p>
        </w:tc>
      </w:tr>
      <w:tr w:rsidR="00DC775E" w:rsidRPr="0021642B" w14:paraId="6882FD0F" w14:textId="77777777" w:rsidTr="00B019A9">
        <w:trPr>
          <w:trHeight w:val="843"/>
        </w:trPr>
        <w:tc>
          <w:tcPr>
            <w:cnfStyle w:val="001000000000" w:firstRow="0" w:lastRow="0" w:firstColumn="1" w:lastColumn="0" w:oddVBand="0" w:evenVBand="0" w:oddHBand="0" w:evenHBand="0" w:firstRowFirstColumn="0" w:firstRowLastColumn="0" w:lastRowFirstColumn="0" w:lastRowLastColumn="0"/>
            <w:tcW w:w="1262" w:type="dxa"/>
          </w:tcPr>
          <w:p w14:paraId="099BE1DD" w14:textId="497FA5A2" w:rsidR="00DC775E" w:rsidRDefault="00DC775E" w:rsidP="00001EE3">
            <w:pPr>
              <w:rPr>
                <w:rFonts w:ascii="Arial" w:hAnsi="Arial" w:cs="Arial"/>
                <w:szCs w:val="16"/>
                <w:lang w:val="en-GB"/>
              </w:rPr>
            </w:pPr>
            <w:r>
              <w:rPr>
                <w:rFonts w:ascii="Arial" w:hAnsi="Arial" w:cs="Arial"/>
                <w:szCs w:val="16"/>
                <w:lang w:val="en-GB"/>
              </w:rPr>
              <w:t>22.</w:t>
            </w:r>
          </w:p>
        </w:tc>
        <w:tc>
          <w:tcPr>
            <w:tcW w:w="3478" w:type="dxa"/>
          </w:tcPr>
          <w:p w14:paraId="3C34A05F" w14:textId="452E6E20" w:rsidR="00DC775E" w:rsidRDefault="00DC775E" w:rsidP="00B019A9">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MARTHINUS PETRUS JACOBUS DU TOIT </w:t>
            </w:r>
            <w:r w:rsidRPr="00B64DEF">
              <w:rPr>
                <w:rFonts w:ascii="Arial" w:hAnsi="Arial" w:cs="Arial"/>
                <w:b/>
                <w:bCs/>
                <w:szCs w:val="16"/>
                <w:lang w:val="en-GB"/>
              </w:rPr>
              <w:t>VS</w:t>
            </w:r>
            <w:r>
              <w:rPr>
                <w:rFonts w:ascii="Arial" w:hAnsi="Arial" w:cs="Arial"/>
                <w:szCs w:val="16"/>
                <w:lang w:val="en-GB"/>
              </w:rPr>
              <w:t xml:space="preserve"> ROAD ACCIDENT FUND</w:t>
            </w:r>
          </w:p>
        </w:tc>
        <w:tc>
          <w:tcPr>
            <w:tcW w:w="2310" w:type="dxa"/>
          </w:tcPr>
          <w:p w14:paraId="0ECD2F8C" w14:textId="77777777" w:rsidR="00DC775E" w:rsidRDefault="00DC775E" w:rsidP="00DC775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39029/2021</w:t>
            </w:r>
          </w:p>
          <w:p w14:paraId="70A5BAF7" w14:textId="77777777" w:rsidR="00DC775E" w:rsidRDefault="00DC775E" w:rsidP="00DC775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49F9221F" w14:textId="77777777" w:rsidR="00DC775E" w:rsidRDefault="00DC775E" w:rsidP="00DC775E">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c>
          <w:tcPr>
            <w:tcW w:w="1966" w:type="dxa"/>
          </w:tcPr>
          <w:p w14:paraId="759ECF48" w14:textId="17A78709" w:rsidR="00DC775E" w:rsidRDefault="008B6332" w:rsidP="00B019A9">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sidRPr="008B6332">
              <w:rPr>
                <w:rFonts w:ascii="Arial" w:hAnsi="Arial" w:cs="Arial"/>
                <w:b/>
                <w:bCs/>
                <w:color w:val="EE0000"/>
                <w:szCs w:val="16"/>
                <w:lang w:val="en-GB"/>
              </w:rPr>
              <w:t xml:space="preserve">Not on </w:t>
            </w:r>
            <w:proofErr w:type="spellStart"/>
            <w:r w:rsidRPr="008B6332">
              <w:rPr>
                <w:rFonts w:ascii="Arial" w:hAnsi="Arial" w:cs="Arial"/>
                <w:b/>
                <w:bCs/>
                <w:color w:val="EE0000"/>
                <w:szCs w:val="16"/>
                <w:lang w:val="en-GB"/>
              </w:rPr>
              <w:t>caselines</w:t>
            </w:r>
            <w:proofErr w:type="spellEnd"/>
          </w:p>
        </w:tc>
      </w:tr>
      <w:tr w:rsidR="00DC775E" w:rsidRPr="0021642B" w14:paraId="1058E885" w14:textId="77777777" w:rsidTr="00B019A9">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62" w:type="dxa"/>
          </w:tcPr>
          <w:p w14:paraId="1ABAD40F" w14:textId="093391FE" w:rsidR="00DC775E" w:rsidRDefault="00DC775E" w:rsidP="00001EE3">
            <w:pPr>
              <w:rPr>
                <w:rFonts w:ascii="Arial" w:hAnsi="Arial" w:cs="Arial"/>
                <w:szCs w:val="16"/>
                <w:lang w:val="en-GB"/>
              </w:rPr>
            </w:pPr>
            <w:r>
              <w:rPr>
                <w:rFonts w:ascii="Arial" w:hAnsi="Arial" w:cs="Arial"/>
                <w:szCs w:val="16"/>
                <w:lang w:val="en-GB"/>
              </w:rPr>
              <w:t>33.</w:t>
            </w:r>
          </w:p>
        </w:tc>
        <w:tc>
          <w:tcPr>
            <w:tcW w:w="3478" w:type="dxa"/>
          </w:tcPr>
          <w:p w14:paraId="1A74801D" w14:textId="77777777" w:rsidR="00DC775E" w:rsidRDefault="00DC775E" w:rsidP="00DC775E">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CHARLES HENRY HUDSON </w:t>
            </w:r>
            <w:r w:rsidRPr="00916CC8">
              <w:rPr>
                <w:rFonts w:ascii="Arial" w:hAnsi="Arial" w:cs="Arial"/>
                <w:b/>
                <w:bCs/>
                <w:szCs w:val="16"/>
                <w:lang w:val="en-GB"/>
              </w:rPr>
              <w:t xml:space="preserve">VS </w:t>
            </w:r>
            <w:r>
              <w:rPr>
                <w:rFonts w:ascii="Arial" w:hAnsi="Arial" w:cs="Arial"/>
                <w:szCs w:val="16"/>
                <w:lang w:val="en-GB"/>
              </w:rPr>
              <w:t>CITY OF TSHWANE METROPOLITAN MUNICIPALITY PLUS ONE</w:t>
            </w:r>
          </w:p>
          <w:p w14:paraId="0C660983" w14:textId="77777777" w:rsidR="00DC775E" w:rsidRDefault="00DC775E" w:rsidP="00DC775E">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2310" w:type="dxa"/>
          </w:tcPr>
          <w:p w14:paraId="20655C79" w14:textId="77777777" w:rsidR="00DC775E" w:rsidRDefault="00DC775E" w:rsidP="00DC775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2026-061410</w:t>
            </w:r>
          </w:p>
          <w:p w14:paraId="6B9952AA" w14:textId="77777777" w:rsidR="00DC775E" w:rsidRDefault="00DC775E" w:rsidP="00DC775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418793B2" w14:textId="18C0F9E1" w:rsidR="00DC775E" w:rsidRDefault="00DC775E" w:rsidP="00DC775E">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tc>
        <w:tc>
          <w:tcPr>
            <w:tcW w:w="1966" w:type="dxa"/>
          </w:tcPr>
          <w:p w14:paraId="0939FAD8" w14:textId="58BD3273" w:rsidR="00DC775E" w:rsidRDefault="008B6332" w:rsidP="00B019A9">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sidRPr="008B6332">
              <w:rPr>
                <w:rFonts w:ascii="Arial" w:hAnsi="Arial" w:cs="Arial"/>
                <w:b/>
                <w:bCs/>
                <w:color w:val="EE0000"/>
                <w:szCs w:val="16"/>
                <w:lang w:val="en-GB"/>
              </w:rPr>
              <w:t>Notice of withdrawal</w:t>
            </w:r>
          </w:p>
        </w:tc>
      </w:tr>
    </w:tbl>
    <w:p w14:paraId="3851F8CF" w14:textId="36DB6541" w:rsidR="00B019A9" w:rsidRPr="00770B4E" w:rsidRDefault="00B019A9" w:rsidP="00B019A9">
      <w:pPr>
        <w:ind w:left="2880"/>
        <w:jc w:val="right"/>
        <w:rPr>
          <w:rFonts w:ascii="Arial" w:hAnsi="Arial" w:cs="Arial"/>
          <w:b/>
          <w:bCs/>
          <w:sz w:val="26"/>
          <w:szCs w:val="26"/>
          <w:u w:val="single"/>
          <w:lang w:val="en-GB"/>
        </w:rPr>
      </w:pPr>
      <w:r>
        <w:rPr>
          <w:rFonts w:ascii="Arial" w:hAnsi="Arial" w:cs="Arial"/>
          <w:b/>
          <w:bCs/>
          <w:sz w:val="26"/>
          <w:szCs w:val="26"/>
          <w:lang w:val="en-GB"/>
        </w:rPr>
        <w:t xml:space="preserve">      </w:t>
      </w:r>
    </w:p>
    <w:p w14:paraId="53793B58" w14:textId="11283F59" w:rsidR="00B019A9" w:rsidRPr="00407973" w:rsidRDefault="00B019A9" w:rsidP="00407973">
      <w:pPr>
        <w:spacing w:after="160" w:line="360" w:lineRule="auto"/>
        <w:jc w:val="both"/>
        <w:rPr>
          <w:rFonts w:ascii="Arial" w:hAnsi="Arial" w:cs="Arial"/>
          <w:sz w:val="24"/>
          <w:szCs w:val="24"/>
        </w:rPr>
      </w:pPr>
    </w:p>
    <w:sectPr w:rsidR="00B019A9" w:rsidRPr="004079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01F3"/>
    <w:multiLevelType w:val="hybridMultilevel"/>
    <w:tmpl w:val="5B74056E"/>
    <w:lvl w:ilvl="0" w:tplc="980C9D84">
      <w:start w:val="1"/>
      <w:numFmt w:val="decimal"/>
      <w:lvlText w:val="%1."/>
      <w:lvlJc w:val="left"/>
      <w:pPr>
        <w:ind w:left="720" w:hanging="360"/>
      </w:pPr>
      <w:rPr>
        <w:rFonts w:ascii="Aptos" w:eastAsia="Times New Roman" w:hAnsi="Aptos" w:cs="Calibri"/>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653756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A9"/>
    <w:rsid w:val="003F798F"/>
    <w:rsid w:val="00407973"/>
    <w:rsid w:val="005B4DFA"/>
    <w:rsid w:val="008B6332"/>
    <w:rsid w:val="00A52BED"/>
    <w:rsid w:val="00B019A9"/>
    <w:rsid w:val="00DC775E"/>
    <w:rsid w:val="00EE04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9004D"/>
  <w15:chartTrackingRefBased/>
  <w15:docId w15:val="{484257B4-307F-4F7C-A279-847FD9B7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9A9"/>
    <w:pPr>
      <w:spacing w:after="200" w:line="276" w:lineRule="auto"/>
    </w:pPr>
    <w:rPr>
      <w:rFonts w:ascii="Calibri" w:eastAsia="Calibri" w:hAnsi="Calibri" w:cs="Times New Roman"/>
      <w:kern w:val="0"/>
      <w:sz w:val="22"/>
      <w:szCs w:val="22"/>
      <w:lang w:val="en-US"/>
      <w14:ligatures w14:val="none"/>
    </w:rPr>
  </w:style>
  <w:style w:type="paragraph" w:styleId="Heading1">
    <w:name w:val="heading 1"/>
    <w:basedOn w:val="Normal"/>
    <w:next w:val="Normal"/>
    <w:link w:val="Heading1Char"/>
    <w:uiPriority w:val="9"/>
    <w:qFormat/>
    <w:rsid w:val="00B019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19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19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19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19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19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9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9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9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9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9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9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9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9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9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9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9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9A9"/>
    <w:rPr>
      <w:rFonts w:eastAsiaTheme="majorEastAsia" w:cstheme="majorBidi"/>
      <w:color w:val="272727" w:themeColor="text1" w:themeTint="D8"/>
    </w:rPr>
  </w:style>
  <w:style w:type="paragraph" w:styleId="Title">
    <w:name w:val="Title"/>
    <w:basedOn w:val="Normal"/>
    <w:next w:val="Normal"/>
    <w:link w:val="TitleChar"/>
    <w:uiPriority w:val="10"/>
    <w:qFormat/>
    <w:rsid w:val="00B019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9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9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9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9A9"/>
    <w:pPr>
      <w:spacing w:before="160"/>
      <w:jc w:val="center"/>
    </w:pPr>
    <w:rPr>
      <w:i/>
      <w:iCs/>
      <w:color w:val="404040" w:themeColor="text1" w:themeTint="BF"/>
    </w:rPr>
  </w:style>
  <w:style w:type="character" w:customStyle="1" w:styleId="QuoteChar">
    <w:name w:val="Quote Char"/>
    <w:basedOn w:val="DefaultParagraphFont"/>
    <w:link w:val="Quote"/>
    <w:uiPriority w:val="29"/>
    <w:rsid w:val="00B019A9"/>
    <w:rPr>
      <w:i/>
      <w:iCs/>
      <w:color w:val="404040" w:themeColor="text1" w:themeTint="BF"/>
    </w:rPr>
  </w:style>
  <w:style w:type="paragraph" w:styleId="ListParagraph">
    <w:name w:val="List Paragraph"/>
    <w:basedOn w:val="Normal"/>
    <w:uiPriority w:val="34"/>
    <w:qFormat/>
    <w:rsid w:val="00B019A9"/>
    <w:pPr>
      <w:ind w:left="720"/>
      <w:contextualSpacing/>
    </w:pPr>
  </w:style>
  <w:style w:type="character" w:styleId="IntenseEmphasis">
    <w:name w:val="Intense Emphasis"/>
    <w:basedOn w:val="DefaultParagraphFont"/>
    <w:uiPriority w:val="21"/>
    <w:qFormat/>
    <w:rsid w:val="00B019A9"/>
    <w:rPr>
      <w:i/>
      <w:iCs/>
      <w:color w:val="0F4761" w:themeColor="accent1" w:themeShade="BF"/>
    </w:rPr>
  </w:style>
  <w:style w:type="paragraph" w:styleId="IntenseQuote">
    <w:name w:val="Intense Quote"/>
    <w:basedOn w:val="Normal"/>
    <w:next w:val="Normal"/>
    <w:link w:val="IntenseQuoteChar"/>
    <w:uiPriority w:val="30"/>
    <w:qFormat/>
    <w:rsid w:val="00B019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9A9"/>
    <w:rPr>
      <w:i/>
      <w:iCs/>
      <w:color w:val="0F4761" w:themeColor="accent1" w:themeShade="BF"/>
    </w:rPr>
  </w:style>
  <w:style w:type="character" w:styleId="IntenseReference">
    <w:name w:val="Intense Reference"/>
    <w:basedOn w:val="DefaultParagraphFont"/>
    <w:uiPriority w:val="32"/>
    <w:qFormat/>
    <w:rsid w:val="00B019A9"/>
    <w:rPr>
      <w:b/>
      <w:bCs/>
      <w:smallCaps/>
      <w:color w:val="0F4761" w:themeColor="accent1" w:themeShade="BF"/>
      <w:spacing w:val="5"/>
    </w:rPr>
  </w:style>
  <w:style w:type="character" w:styleId="Hyperlink">
    <w:name w:val="Hyperlink"/>
    <w:uiPriority w:val="99"/>
    <w:unhideWhenUsed/>
    <w:rsid w:val="00B019A9"/>
    <w:rPr>
      <w:color w:val="467886"/>
      <w:u w:val="single"/>
    </w:rPr>
  </w:style>
  <w:style w:type="table" w:styleId="PlainTable1">
    <w:name w:val="Plain Table 1"/>
    <w:basedOn w:val="TableNormal"/>
    <w:uiPriority w:val="41"/>
    <w:rsid w:val="00B019A9"/>
    <w:pPr>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PTolla@judiciary.org.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622</Words>
  <Characters>3497</Characters>
  <Application>Microsoft Office Word</Application>
  <DocSecurity>0</DocSecurity>
  <Lines>388</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Pinky Tolla</dc:creator>
  <cp:keywords/>
  <dc:description/>
  <cp:lastModifiedBy>Pinky Tolla</cp:lastModifiedBy>
  <cp:revision>4</cp:revision>
  <dcterms:created xsi:type="dcterms:W3CDTF">2026-03-20T08:35:00Z</dcterms:created>
  <dcterms:modified xsi:type="dcterms:W3CDTF">2026-03-20T14:25:00Z</dcterms:modified>
</cp:coreProperties>
</file>